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457DE" w14:textId="77777777" w:rsidR="007A215C" w:rsidRDefault="007A215C">
      <w:pPr>
        <w:ind w:firstLineChars="300" w:firstLine="1084"/>
        <w:rPr>
          <w:b/>
          <w:bCs/>
          <w:sz w:val="36"/>
          <w:szCs w:val="44"/>
        </w:rPr>
      </w:pPr>
    </w:p>
    <w:p w14:paraId="49BB9CF1" w14:textId="77777777" w:rsidR="007A215C" w:rsidRDefault="007A215C">
      <w:pPr>
        <w:ind w:firstLineChars="300" w:firstLine="1084"/>
        <w:rPr>
          <w:b/>
          <w:bCs/>
          <w:sz w:val="36"/>
          <w:szCs w:val="44"/>
        </w:rPr>
      </w:pPr>
    </w:p>
    <w:p w14:paraId="3D80935B" w14:textId="77777777" w:rsidR="007A215C" w:rsidRDefault="007A215C">
      <w:pPr>
        <w:ind w:firstLineChars="300" w:firstLine="1084"/>
        <w:rPr>
          <w:b/>
          <w:bCs/>
          <w:sz w:val="36"/>
          <w:szCs w:val="44"/>
        </w:rPr>
      </w:pPr>
    </w:p>
    <w:p w14:paraId="08A1E0AE" w14:textId="77777777" w:rsidR="007A215C" w:rsidRDefault="007A215C">
      <w:pPr>
        <w:ind w:firstLineChars="300" w:firstLine="1084"/>
        <w:rPr>
          <w:b/>
          <w:bCs/>
          <w:sz w:val="36"/>
          <w:szCs w:val="44"/>
        </w:rPr>
      </w:pPr>
    </w:p>
    <w:p w14:paraId="453525CA" w14:textId="77777777" w:rsidR="007A215C" w:rsidRDefault="00000000">
      <w:pPr>
        <w:ind w:firstLineChars="300" w:firstLine="1084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华东理工大学多层次信息化学习平台</w:t>
      </w:r>
    </w:p>
    <w:p w14:paraId="22F7812A" w14:textId="77777777" w:rsidR="007A215C" w:rsidRDefault="00000000">
      <w:pPr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论文系统开题答辩组长、开题答辩秘书使用指南</w:t>
      </w:r>
    </w:p>
    <w:p w14:paraId="0C22E660" w14:textId="77777777" w:rsidR="007A215C" w:rsidRDefault="007A215C"/>
    <w:p w14:paraId="31ECBA9B" w14:textId="77777777" w:rsidR="007A215C" w:rsidRDefault="007A215C"/>
    <w:p w14:paraId="61BF9BF5" w14:textId="77777777" w:rsidR="007A215C" w:rsidRDefault="007A215C"/>
    <w:p w14:paraId="0ECEE311" w14:textId="77777777" w:rsidR="007A215C" w:rsidRDefault="007A215C"/>
    <w:p w14:paraId="31E9CD95" w14:textId="77777777" w:rsidR="007A215C" w:rsidRDefault="007A215C"/>
    <w:p w14:paraId="71808EC3" w14:textId="77777777" w:rsidR="007A215C" w:rsidRDefault="007A215C"/>
    <w:p w14:paraId="6BF1D389" w14:textId="77777777" w:rsidR="007A215C" w:rsidRDefault="007A215C"/>
    <w:p w14:paraId="374D22FC" w14:textId="77777777" w:rsidR="007A215C" w:rsidRDefault="007A215C"/>
    <w:p w14:paraId="2543ECE6" w14:textId="77777777" w:rsidR="007A215C" w:rsidRDefault="007A215C"/>
    <w:p w14:paraId="39E3F4BE" w14:textId="77777777" w:rsidR="007A215C" w:rsidRDefault="007A215C"/>
    <w:p w14:paraId="7930F7E9" w14:textId="77777777" w:rsidR="007A215C" w:rsidRDefault="007A215C"/>
    <w:p w14:paraId="66A38C25" w14:textId="77777777" w:rsidR="007A215C" w:rsidRDefault="007A215C"/>
    <w:p w14:paraId="2B4453DD" w14:textId="77777777" w:rsidR="007A215C" w:rsidRDefault="007A215C"/>
    <w:p w14:paraId="775218C1" w14:textId="77777777" w:rsidR="007A215C" w:rsidRDefault="007A215C"/>
    <w:p w14:paraId="238C8B4B" w14:textId="77777777" w:rsidR="007A215C" w:rsidRDefault="007A215C"/>
    <w:p w14:paraId="61C8745E" w14:textId="77777777" w:rsidR="007A215C" w:rsidRDefault="007A215C"/>
    <w:p w14:paraId="622515DC" w14:textId="77777777" w:rsidR="007A215C" w:rsidRDefault="007A215C"/>
    <w:p w14:paraId="43C47F59" w14:textId="77777777" w:rsidR="007A215C" w:rsidRDefault="007A215C"/>
    <w:p w14:paraId="64565EC8" w14:textId="77777777" w:rsidR="007A215C" w:rsidRDefault="007A215C"/>
    <w:p w14:paraId="607F1C9C" w14:textId="77777777" w:rsidR="007A215C" w:rsidRDefault="007A215C"/>
    <w:p w14:paraId="0779737A" w14:textId="77777777" w:rsidR="007A215C" w:rsidRDefault="007A215C"/>
    <w:p w14:paraId="594FCAE3" w14:textId="77777777" w:rsidR="007A215C" w:rsidRDefault="007A215C"/>
    <w:p w14:paraId="65274FD0" w14:textId="77777777" w:rsidR="007A215C" w:rsidRDefault="007A215C"/>
    <w:p w14:paraId="302DC73D" w14:textId="77777777" w:rsidR="007A215C" w:rsidRDefault="007A215C"/>
    <w:p w14:paraId="67413F7B" w14:textId="77777777" w:rsidR="007A215C" w:rsidRDefault="007A215C"/>
    <w:p w14:paraId="4D2D4719" w14:textId="77777777" w:rsidR="007A215C" w:rsidRDefault="007A215C"/>
    <w:p w14:paraId="5D0D55C2" w14:textId="77777777" w:rsidR="007A215C" w:rsidRDefault="007A215C"/>
    <w:p w14:paraId="639FDED9" w14:textId="77777777" w:rsidR="007A215C" w:rsidRDefault="007A215C"/>
    <w:p w14:paraId="07350FD7" w14:textId="77777777" w:rsidR="007A215C" w:rsidRDefault="007A215C"/>
    <w:p w14:paraId="19AD58E4" w14:textId="77777777" w:rsidR="007A215C" w:rsidRDefault="007A215C"/>
    <w:p w14:paraId="2A37D5A2" w14:textId="77777777" w:rsidR="007A215C" w:rsidRDefault="007A215C"/>
    <w:p w14:paraId="3B0B612C" w14:textId="77777777" w:rsidR="007A215C" w:rsidRDefault="007A215C">
      <w:pPr>
        <w:jc w:val="left"/>
      </w:pPr>
    </w:p>
    <w:bookmarkStart w:id="0" w:name="_Toc28067" w:displacedByCustomXml="next"/>
    <w:sdt>
      <w:sdtPr>
        <w:rPr>
          <w:rFonts w:ascii="宋体" w:eastAsia="宋体" w:hAnsi="宋体"/>
        </w:rPr>
        <w:id w:val="147455069"/>
        <w15:color w:val="DBDBDB"/>
        <w:docPartObj>
          <w:docPartGallery w:val="Table of Contents"/>
          <w:docPartUnique/>
        </w:docPartObj>
      </w:sdtPr>
      <w:sdtContent>
        <w:p w14:paraId="3E9BAD1A" w14:textId="77777777" w:rsidR="007A215C" w:rsidRDefault="00000000">
          <w:pPr>
            <w:jc w:val="center"/>
          </w:pPr>
          <w:r>
            <w:rPr>
              <w:rFonts w:ascii="宋体" w:eastAsia="宋体" w:hAnsi="宋体"/>
            </w:rPr>
            <w:t>目录</w:t>
          </w:r>
        </w:p>
        <w:p w14:paraId="754C894C" w14:textId="77777777" w:rsidR="007A215C" w:rsidRDefault="00000000">
          <w:pPr>
            <w:pStyle w:val="TOC1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hyperlink w:anchor="_Toc26640" w:history="1">
            <w:r>
              <w:rPr>
                <w:rFonts w:ascii="宋体" w:eastAsia="宋体" w:hAnsi="宋体" w:cs="宋体" w:hint="eastAsia"/>
                <w:bCs/>
                <w:szCs w:val="32"/>
              </w:rPr>
              <w:t>一、 登录及上传电子签名</w:t>
            </w:r>
            <w:r>
              <w:tab/>
            </w:r>
            <w:r>
              <w:fldChar w:fldCharType="begin"/>
            </w:r>
            <w:r>
              <w:instrText xml:space="preserve"> PAGEREF _Toc26640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143C140F" w14:textId="77777777" w:rsidR="007A215C" w:rsidRDefault="00000000">
          <w:pPr>
            <w:pStyle w:val="TOC2"/>
            <w:tabs>
              <w:tab w:val="right" w:leader="dot" w:pos="8306"/>
            </w:tabs>
          </w:pPr>
          <w:hyperlink w:anchor="_Toc8846" w:history="1">
            <w:r>
              <w:rPr>
                <w:rFonts w:ascii="宋体" w:eastAsia="宋体" w:hAnsi="宋体" w:cs="宋体" w:hint="eastAsia"/>
                <w:bCs/>
                <w:szCs w:val="30"/>
              </w:rPr>
              <w:t>1. 用户登录</w:t>
            </w:r>
            <w:r>
              <w:tab/>
            </w:r>
            <w:r>
              <w:fldChar w:fldCharType="begin"/>
            </w:r>
            <w:r>
              <w:instrText xml:space="preserve"> PAGEREF _Toc8846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5FDA4935" w14:textId="77777777" w:rsidR="007A215C" w:rsidRDefault="00000000">
          <w:pPr>
            <w:pStyle w:val="TOC2"/>
            <w:tabs>
              <w:tab w:val="right" w:leader="dot" w:pos="8306"/>
            </w:tabs>
          </w:pPr>
          <w:hyperlink w:anchor="_Toc31309" w:history="1">
            <w:r>
              <w:rPr>
                <w:rFonts w:ascii="宋体" w:eastAsia="宋体" w:hAnsi="宋体" w:cs="宋体" w:hint="eastAsia"/>
                <w:bCs/>
                <w:szCs w:val="30"/>
              </w:rPr>
              <w:t>2. 上传电子签名</w:t>
            </w:r>
            <w:r>
              <w:tab/>
            </w:r>
            <w:r>
              <w:fldChar w:fldCharType="begin"/>
            </w:r>
            <w:r>
              <w:instrText xml:space="preserve"> PAGEREF _Toc31309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54375437" w14:textId="77777777" w:rsidR="007A215C" w:rsidRDefault="00000000">
          <w:pPr>
            <w:pStyle w:val="TOC1"/>
            <w:tabs>
              <w:tab w:val="right" w:leader="dot" w:pos="8306"/>
            </w:tabs>
          </w:pPr>
          <w:hyperlink w:anchor="_Toc15062" w:history="1">
            <w:r>
              <w:rPr>
                <w:rFonts w:ascii="宋体" w:eastAsia="宋体" w:hAnsi="宋体" w:cs="宋体" w:hint="eastAsia"/>
                <w:bCs/>
                <w:szCs w:val="32"/>
              </w:rPr>
              <w:t>二、 开题答辩管理</w:t>
            </w:r>
            <w:r>
              <w:tab/>
            </w:r>
            <w:r>
              <w:fldChar w:fldCharType="begin"/>
            </w:r>
            <w:r>
              <w:instrText xml:space="preserve"> PAGEREF _Toc15062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69A69347" w14:textId="77777777" w:rsidR="007A215C" w:rsidRDefault="00000000">
          <w:pPr>
            <w:pStyle w:val="TOC2"/>
            <w:tabs>
              <w:tab w:val="right" w:leader="dot" w:pos="8306"/>
            </w:tabs>
          </w:pPr>
          <w:hyperlink w:anchor="_Toc18841" w:history="1">
            <w:r>
              <w:rPr>
                <w:rFonts w:ascii="宋体" w:eastAsia="宋体" w:hAnsi="宋体" w:cs="宋体" w:hint="eastAsia"/>
                <w:bCs/>
                <w:szCs w:val="30"/>
              </w:rPr>
              <w:t>1. 开题答辩组管理</w:t>
            </w:r>
            <w:r>
              <w:tab/>
            </w:r>
            <w:r>
              <w:fldChar w:fldCharType="begin"/>
            </w:r>
            <w:r>
              <w:instrText xml:space="preserve"> PAGEREF _Toc18841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366CE7B4" w14:textId="77777777" w:rsidR="007A215C" w:rsidRDefault="00000000">
          <w:pPr>
            <w:pStyle w:val="TOC2"/>
            <w:tabs>
              <w:tab w:val="right" w:leader="dot" w:pos="8306"/>
            </w:tabs>
          </w:pPr>
          <w:hyperlink w:anchor="_Toc29994" w:history="1">
            <w:r>
              <w:rPr>
                <w:rFonts w:ascii="宋体" w:eastAsia="宋体" w:hAnsi="宋体" w:cs="宋体"/>
                <w:bCs/>
                <w:szCs w:val="30"/>
              </w:rPr>
              <w:t xml:space="preserve">2. </w:t>
            </w:r>
            <w:r>
              <w:rPr>
                <w:rFonts w:ascii="宋体" w:eastAsia="宋体" w:hAnsi="宋体" w:cs="宋体" w:hint="eastAsia"/>
                <w:bCs/>
                <w:szCs w:val="30"/>
              </w:rPr>
              <w:t>开题答辩安排</w:t>
            </w:r>
            <w:r>
              <w:tab/>
            </w:r>
            <w:r>
              <w:fldChar w:fldCharType="begin"/>
            </w:r>
            <w:r>
              <w:instrText xml:space="preserve"> PAGEREF _Toc29994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0B01C739" w14:textId="77777777" w:rsidR="007A215C" w:rsidRDefault="00000000">
          <w:pPr>
            <w:pStyle w:val="TOC2"/>
            <w:tabs>
              <w:tab w:val="right" w:leader="dot" w:pos="8306"/>
            </w:tabs>
          </w:pPr>
          <w:hyperlink w:anchor="_Toc20511" w:history="1">
            <w:r>
              <w:rPr>
                <w:rFonts w:ascii="宋体" w:eastAsia="宋体" w:hAnsi="宋体" w:cs="宋体" w:hint="eastAsia"/>
                <w:bCs/>
                <w:szCs w:val="30"/>
              </w:rPr>
              <w:t>3. 开题答辩结果录入</w:t>
            </w:r>
            <w:r>
              <w:tab/>
            </w:r>
            <w:r>
              <w:fldChar w:fldCharType="begin"/>
            </w:r>
            <w:r>
              <w:instrText xml:space="preserve"> PAGEREF _Toc20511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5E449F96" w14:textId="77777777" w:rsidR="007A215C" w:rsidRDefault="00000000">
          <w:r>
            <w:fldChar w:fldCharType="end"/>
          </w:r>
        </w:p>
      </w:sdtContent>
    </w:sdt>
    <w:p w14:paraId="09AB1B15" w14:textId="77777777" w:rsidR="007A215C" w:rsidRDefault="007A215C"/>
    <w:p w14:paraId="043AA317" w14:textId="77777777" w:rsidR="007A215C" w:rsidRDefault="007A215C"/>
    <w:p w14:paraId="588F4E25" w14:textId="77777777" w:rsidR="007A215C" w:rsidRDefault="007A215C"/>
    <w:p w14:paraId="0CB5C267" w14:textId="77777777" w:rsidR="007A215C" w:rsidRDefault="007A215C"/>
    <w:p w14:paraId="33EF9E8B" w14:textId="77777777" w:rsidR="007A215C" w:rsidRDefault="007A215C"/>
    <w:p w14:paraId="0AA20C06" w14:textId="77777777" w:rsidR="007A215C" w:rsidRDefault="007A215C"/>
    <w:p w14:paraId="05B3E746" w14:textId="77777777" w:rsidR="007A215C" w:rsidRDefault="007A215C"/>
    <w:p w14:paraId="61BC1888" w14:textId="77777777" w:rsidR="007A215C" w:rsidRDefault="007A215C"/>
    <w:p w14:paraId="08060AC7" w14:textId="77777777" w:rsidR="007A215C" w:rsidRDefault="007A215C"/>
    <w:p w14:paraId="6AD820F3" w14:textId="77777777" w:rsidR="007A215C" w:rsidRDefault="007A215C"/>
    <w:p w14:paraId="0074EE03" w14:textId="77777777" w:rsidR="007A215C" w:rsidRDefault="007A215C"/>
    <w:p w14:paraId="20DB9394" w14:textId="77777777" w:rsidR="007A215C" w:rsidRDefault="007A215C"/>
    <w:p w14:paraId="22B947DF" w14:textId="77777777" w:rsidR="007A215C" w:rsidRDefault="007A215C"/>
    <w:p w14:paraId="3906F058" w14:textId="77777777" w:rsidR="007A215C" w:rsidRDefault="007A215C"/>
    <w:p w14:paraId="5A3F363F" w14:textId="77777777" w:rsidR="007A215C" w:rsidRDefault="007A215C"/>
    <w:p w14:paraId="461101FA" w14:textId="77777777" w:rsidR="007A215C" w:rsidRDefault="007A215C"/>
    <w:p w14:paraId="1585ADAA" w14:textId="77777777" w:rsidR="007A215C" w:rsidRDefault="007A215C"/>
    <w:p w14:paraId="4463FE11" w14:textId="77777777" w:rsidR="007A215C" w:rsidRDefault="007A215C"/>
    <w:p w14:paraId="4B16AB91" w14:textId="77777777" w:rsidR="007A215C" w:rsidRDefault="007A215C"/>
    <w:p w14:paraId="3FC0A7E7" w14:textId="77777777" w:rsidR="007A215C" w:rsidRDefault="007A215C"/>
    <w:p w14:paraId="5CF614AB" w14:textId="77777777" w:rsidR="007A215C" w:rsidRDefault="007A215C"/>
    <w:p w14:paraId="6783D676" w14:textId="77777777" w:rsidR="007A215C" w:rsidRDefault="007A215C"/>
    <w:p w14:paraId="47C74DC0" w14:textId="77777777" w:rsidR="007A215C" w:rsidRDefault="007A215C"/>
    <w:p w14:paraId="43FE9345" w14:textId="77777777" w:rsidR="007A215C" w:rsidRDefault="007A215C"/>
    <w:p w14:paraId="186493B6" w14:textId="77777777" w:rsidR="007A215C" w:rsidRDefault="007A215C"/>
    <w:p w14:paraId="65837832" w14:textId="77777777" w:rsidR="007A215C" w:rsidRDefault="007A215C"/>
    <w:p w14:paraId="7FA6F026" w14:textId="77777777" w:rsidR="007A215C" w:rsidRDefault="007A215C"/>
    <w:p w14:paraId="4257E7C7" w14:textId="77777777" w:rsidR="007A215C" w:rsidRDefault="007A215C"/>
    <w:p w14:paraId="41638E71" w14:textId="77777777" w:rsidR="007A215C" w:rsidRDefault="007A215C"/>
    <w:p w14:paraId="235C5407" w14:textId="77777777" w:rsidR="007A215C" w:rsidRDefault="007A215C"/>
    <w:p w14:paraId="28105541" w14:textId="77777777" w:rsidR="007A215C" w:rsidRDefault="007A215C"/>
    <w:p w14:paraId="15A367BF" w14:textId="77777777" w:rsidR="007A215C" w:rsidRDefault="007A215C"/>
    <w:p w14:paraId="38CFC8A7" w14:textId="77777777" w:rsidR="007A215C" w:rsidRDefault="007A215C"/>
    <w:p w14:paraId="16518656" w14:textId="77777777" w:rsidR="007A215C" w:rsidRDefault="007A215C"/>
    <w:p w14:paraId="509B58A6" w14:textId="77777777" w:rsidR="007A215C" w:rsidRDefault="007A215C"/>
    <w:p w14:paraId="72A4B61D" w14:textId="77777777" w:rsidR="007A215C" w:rsidRDefault="00000000">
      <w:pPr>
        <w:numPr>
          <w:ilvl w:val="0"/>
          <w:numId w:val="1"/>
        </w:numPr>
        <w:outlineLvl w:val="0"/>
        <w:rPr>
          <w:rFonts w:ascii="宋体" w:eastAsia="宋体" w:hAnsi="宋体" w:cs="宋体" w:hint="eastAsia"/>
          <w:b/>
          <w:bCs/>
          <w:sz w:val="32"/>
          <w:szCs w:val="32"/>
        </w:rPr>
      </w:pPr>
      <w:bookmarkStart w:id="1" w:name="_Toc26640"/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登录及上传电子签名</w:t>
      </w:r>
      <w:bookmarkEnd w:id="0"/>
      <w:bookmarkEnd w:id="1"/>
    </w:p>
    <w:p w14:paraId="33EB6043" w14:textId="77777777" w:rsidR="007A215C" w:rsidRDefault="00000000">
      <w:pPr>
        <w:numPr>
          <w:ilvl w:val="0"/>
          <w:numId w:val="2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2" w:name="_Toc22951"/>
      <w:bookmarkStart w:id="3" w:name="_Toc12503"/>
      <w:bookmarkStart w:id="4" w:name="_Toc9451"/>
      <w:bookmarkStart w:id="5" w:name="_Toc8846"/>
      <w:r>
        <w:rPr>
          <w:rFonts w:ascii="宋体" w:eastAsia="宋体" w:hAnsi="宋体" w:cs="宋体" w:hint="eastAsia"/>
          <w:b/>
          <w:bCs/>
          <w:sz w:val="30"/>
          <w:szCs w:val="30"/>
        </w:rPr>
        <w:t>用户登录</w:t>
      </w:r>
      <w:bookmarkEnd w:id="2"/>
      <w:bookmarkEnd w:id="3"/>
      <w:bookmarkEnd w:id="4"/>
      <w:bookmarkEnd w:id="5"/>
    </w:p>
    <w:p w14:paraId="67D8A934" w14:textId="77777777" w:rsidR="007A215C" w:rsidRDefault="00000000">
      <w:pPr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打开系统网址</w:t>
      </w:r>
      <w:hyperlink r:id="rId8" w:tgtFrame="_blank" w:history="1">
        <w:r>
          <w:rPr>
            <w:rStyle w:val="a5"/>
            <w:rFonts w:ascii="宋体" w:eastAsia="宋体" w:hAnsi="宋体" w:cs="宋体" w:hint="eastAsia"/>
            <w:b/>
            <w:bCs/>
            <w:color w:val="000000" w:themeColor="text1"/>
            <w:sz w:val="24"/>
            <w:u w:val="none"/>
          </w:rPr>
          <w:t>https://p.s.ecust.edu.cn/manage</w:t>
        </w:r>
      </w:hyperlink>
    </w:p>
    <w:p w14:paraId="7DE018F0" w14:textId="77777777" w:rsidR="007A215C" w:rsidRDefault="00000000">
      <w:pPr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选择“校内统一身份认证登录”，在我校统一身份认证页面输入用户名和密码进行登录。</w:t>
      </w:r>
    </w:p>
    <w:p w14:paraId="1929A25B" w14:textId="77777777" w:rsidR="007A215C" w:rsidRDefault="00000000">
      <w:r>
        <w:rPr>
          <w:noProof/>
        </w:rPr>
        <w:drawing>
          <wp:inline distT="0" distB="0" distL="114300" distR="114300" wp14:anchorId="53B627F3" wp14:editId="0E277304">
            <wp:extent cx="5270500" cy="2530475"/>
            <wp:effectExtent l="0" t="0" r="2540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63793" w14:textId="77777777" w:rsidR="007A215C" w:rsidRDefault="00000000">
      <w:r>
        <w:rPr>
          <w:noProof/>
        </w:rPr>
        <w:drawing>
          <wp:inline distT="0" distB="0" distL="114300" distR="114300" wp14:anchorId="1A741CD9" wp14:editId="738373BD">
            <wp:extent cx="5264150" cy="2331720"/>
            <wp:effectExtent l="0" t="0" r="889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EFD49" w14:textId="77777777" w:rsidR="007A215C" w:rsidRDefault="00000000">
      <w:pPr>
        <w:numPr>
          <w:ilvl w:val="0"/>
          <w:numId w:val="2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6" w:name="_Toc9243"/>
      <w:bookmarkStart w:id="7" w:name="_Toc12801"/>
      <w:bookmarkStart w:id="8" w:name="_Toc24487"/>
      <w:bookmarkStart w:id="9" w:name="_Toc31309"/>
      <w:r>
        <w:rPr>
          <w:rFonts w:ascii="宋体" w:eastAsia="宋体" w:hAnsi="宋体" w:cs="宋体" w:hint="eastAsia"/>
          <w:b/>
          <w:bCs/>
          <w:sz w:val="30"/>
          <w:szCs w:val="30"/>
        </w:rPr>
        <w:t>上传电子签名</w:t>
      </w:r>
      <w:bookmarkEnd w:id="6"/>
      <w:bookmarkEnd w:id="7"/>
      <w:bookmarkEnd w:id="8"/>
      <w:bookmarkEnd w:id="9"/>
    </w:p>
    <w:p w14:paraId="54D7AF29" w14:textId="77777777" w:rsidR="007A215C" w:rsidRDefault="00000000">
      <w:pPr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用户在【电子签名管理】上传电子签名，图片格式：280*70px。</w:t>
      </w:r>
    </w:p>
    <w:p w14:paraId="7167A955" w14:textId="77777777" w:rsidR="007A215C" w:rsidRDefault="00000000">
      <w:pPr>
        <w:jc w:val="left"/>
      </w:pPr>
      <w:r>
        <w:rPr>
          <w:noProof/>
        </w:rPr>
        <w:lastRenderedPageBreak/>
        <w:drawing>
          <wp:inline distT="0" distB="0" distL="114300" distR="114300" wp14:anchorId="14FC21BC" wp14:editId="27A6D761">
            <wp:extent cx="5268595" cy="2136140"/>
            <wp:effectExtent l="0" t="0" r="444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8223B" w14:textId="77777777" w:rsidR="007A215C" w:rsidRDefault="00000000">
      <w:pPr>
        <w:numPr>
          <w:ilvl w:val="0"/>
          <w:numId w:val="1"/>
        </w:numPr>
        <w:outlineLvl w:val="0"/>
        <w:rPr>
          <w:rFonts w:ascii="宋体" w:eastAsia="宋体" w:hAnsi="宋体" w:cs="宋体" w:hint="eastAsia"/>
          <w:b/>
          <w:bCs/>
          <w:sz w:val="32"/>
          <w:szCs w:val="32"/>
        </w:rPr>
      </w:pPr>
      <w:bookmarkStart w:id="10" w:name="_Toc15062"/>
      <w:r>
        <w:rPr>
          <w:rFonts w:ascii="宋体" w:eastAsia="宋体" w:hAnsi="宋体" w:cs="宋体" w:hint="eastAsia"/>
          <w:b/>
          <w:bCs/>
          <w:sz w:val="32"/>
          <w:szCs w:val="32"/>
        </w:rPr>
        <w:t>开题答辩管理</w:t>
      </w:r>
      <w:bookmarkEnd w:id="10"/>
    </w:p>
    <w:p w14:paraId="6EA6111D" w14:textId="77777777" w:rsidR="007A215C" w:rsidRDefault="00000000">
      <w:pPr>
        <w:numPr>
          <w:ilvl w:val="0"/>
          <w:numId w:val="3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11" w:name="_Toc18841"/>
      <w:r>
        <w:rPr>
          <w:rFonts w:ascii="宋体" w:eastAsia="宋体" w:hAnsi="宋体" w:cs="宋体" w:hint="eastAsia"/>
          <w:b/>
          <w:bCs/>
          <w:sz w:val="30"/>
          <w:szCs w:val="30"/>
        </w:rPr>
        <w:t>开题答辩组管理</w:t>
      </w:r>
      <w:bookmarkEnd w:id="11"/>
    </w:p>
    <w:p w14:paraId="73EB8403" w14:textId="63B9C6DB" w:rsidR="007A215C" w:rsidRDefault="00000000">
      <w:r>
        <w:rPr>
          <w:rFonts w:ascii="宋体" w:eastAsia="宋体" w:hAnsi="宋体" w:cs="宋体" w:hint="eastAsia"/>
          <w:b/>
          <w:bCs/>
          <w:sz w:val="24"/>
        </w:rPr>
        <w:t>“开题答辩组长”在【开题答辩管理】-【开题答辩组管理】可以新建答辩组</w:t>
      </w:r>
      <w:r w:rsidR="00CA6CBB">
        <w:rPr>
          <w:rFonts w:ascii="宋体" w:eastAsia="宋体" w:hAnsi="宋体" w:cs="宋体" w:hint="eastAsia"/>
          <w:b/>
          <w:bCs/>
          <w:sz w:val="24"/>
        </w:rPr>
        <w:t>、</w:t>
      </w:r>
      <w:r>
        <w:rPr>
          <w:rFonts w:ascii="宋体" w:eastAsia="宋体" w:hAnsi="宋体" w:cs="宋体" w:hint="eastAsia"/>
          <w:b/>
          <w:bCs/>
          <w:sz w:val="24"/>
        </w:rPr>
        <w:t>分配课题。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（注：开题答辩秘书只能查看已分配课题）</w:t>
      </w:r>
    </w:p>
    <w:p w14:paraId="2D34584F" w14:textId="77777777" w:rsidR="007A215C" w:rsidRDefault="00000000">
      <w:pPr>
        <w:jc w:val="left"/>
      </w:pPr>
      <w:r>
        <w:rPr>
          <w:noProof/>
        </w:rPr>
        <w:drawing>
          <wp:inline distT="0" distB="0" distL="114300" distR="114300" wp14:anchorId="46A172EA" wp14:editId="3AC24A35">
            <wp:extent cx="5274310" cy="1490345"/>
            <wp:effectExtent l="0" t="0" r="139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C93DC" w14:textId="77777777" w:rsidR="007A215C" w:rsidRDefault="00000000">
      <w:pPr>
        <w:numPr>
          <w:ilvl w:val="0"/>
          <w:numId w:val="3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12" w:name="_Toc29994"/>
      <w:r>
        <w:rPr>
          <w:rFonts w:ascii="宋体" w:eastAsia="宋体" w:hAnsi="宋体" w:cs="宋体" w:hint="eastAsia"/>
          <w:b/>
          <w:bCs/>
          <w:sz w:val="30"/>
          <w:szCs w:val="30"/>
        </w:rPr>
        <w:t>开题答辩安排</w:t>
      </w:r>
      <w:bookmarkEnd w:id="12"/>
    </w:p>
    <w:p w14:paraId="65312B7F" w14:textId="5A62DF4E" w:rsidR="007A215C" w:rsidRDefault="00000000">
      <w:pPr>
        <w:jc w:val="left"/>
      </w:pPr>
      <w:r>
        <w:rPr>
          <w:rFonts w:ascii="宋体" w:eastAsia="宋体" w:hAnsi="宋体" w:cs="宋体" w:hint="eastAsia"/>
          <w:b/>
          <w:bCs/>
          <w:sz w:val="24"/>
        </w:rPr>
        <w:t>在【开题答辩管理】-【开题答辩安排管理】安排开题答辩的时间地点，</w:t>
      </w:r>
      <w:r w:rsidR="00CA6CBB">
        <w:rPr>
          <w:rFonts w:ascii="宋体" w:eastAsia="宋体" w:hAnsi="宋体" w:cs="宋体" w:hint="eastAsia"/>
          <w:b/>
          <w:bCs/>
          <w:sz w:val="24"/>
        </w:rPr>
        <w:t>支持</w:t>
      </w:r>
      <w:r>
        <w:rPr>
          <w:rFonts w:ascii="宋体" w:eastAsia="宋体" w:hAnsi="宋体" w:cs="宋体" w:hint="eastAsia"/>
          <w:b/>
          <w:bCs/>
          <w:sz w:val="24"/>
        </w:rPr>
        <w:t>将分配的课题移出当前答辩组。</w:t>
      </w:r>
    </w:p>
    <w:p w14:paraId="2A5E9967" w14:textId="77777777" w:rsidR="007A215C" w:rsidRDefault="00000000">
      <w:pPr>
        <w:jc w:val="left"/>
      </w:pPr>
      <w:r>
        <w:rPr>
          <w:noProof/>
        </w:rPr>
        <w:drawing>
          <wp:inline distT="0" distB="0" distL="114300" distR="114300" wp14:anchorId="4AA5ACDE" wp14:editId="50E5A3C7">
            <wp:extent cx="5260975" cy="1037590"/>
            <wp:effectExtent l="0" t="0" r="12065" b="1397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FDE56" w14:textId="77777777" w:rsidR="007A215C" w:rsidRDefault="00000000">
      <w:pPr>
        <w:numPr>
          <w:ilvl w:val="0"/>
          <w:numId w:val="3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13" w:name="_Toc20511"/>
      <w:r>
        <w:rPr>
          <w:rFonts w:ascii="宋体" w:eastAsia="宋体" w:hAnsi="宋体" w:cs="宋体" w:hint="eastAsia"/>
          <w:b/>
          <w:bCs/>
          <w:sz w:val="30"/>
          <w:szCs w:val="30"/>
        </w:rPr>
        <w:t>开题答辩结果录入</w:t>
      </w:r>
      <w:bookmarkEnd w:id="13"/>
    </w:p>
    <w:p w14:paraId="69713B84" w14:textId="77777777" w:rsidR="007A215C" w:rsidRDefault="00000000">
      <w:pPr>
        <w:jc w:val="left"/>
        <w:rPr>
          <w:rFonts w:ascii="宋体" w:eastAsia="宋体" w:hAnsi="宋体" w:cs="宋体" w:hint="eastAsia"/>
          <w:b/>
          <w:bCs/>
          <w:color w:val="FF0000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在【开题答辩管理】-【开题答辩结果管理】录入开题答辩结果。</w:t>
      </w:r>
    </w:p>
    <w:p w14:paraId="38053296" w14:textId="77777777" w:rsidR="007A215C" w:rsidRDefault="007A215C">
      <w:p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</w:p>
    <w:p w14:paraId="3A727318" w14:textId="77777777" w:rsidR="007A215C" w:rsidRDefault="00000000">
      <w:pPr>
        <w:jc w:val="left"/>
      </w:pPr>
      <w:r>
        <w:rPr>
          <w:noProof/>
        </w:rPr>
        <w:lastRenderedPageBreak/>
        <w:drawing>
          <wp:inline distT="0" distB="0" distL="114300" distR="114300" wp14:anchorId="14C8EF0C" wp14:editId="7B876C75">
            <wp:extent cx="5269230" cy="1113790"/>
            <wp:effectExtent l="0" t="0" r="3810" b="139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215C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E2782" w14:textId="77777777" w:rsidR="00341919" w:rsidRDefault="00341919">
      <w:r>
        <w:separator/>
      </w:r>
    </w:p>
  </w:endnote>
  <w:endnote w:type="continuationSeparator" w:id="0">
    <w:p w14:paraId="7175065D" w14:textId="77777777" w:rsidR="00341919" w:rsidRDefault="00341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F4827" w14:textId="77777777" w:rsidR="007A215C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CA0052" wp14:editId="767B080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F0D8C0" w14:textId="77777777" w:rsidR="007A215C" w:rsidRDefault="00000000">
                          <w:pPr>
                            <w:pStyle w:val="a3"/>
                          </w:pPr>
                          <w:r>
                            <w:rPr>
                              <w:sz w:val="40"/>
                              <w:szCs w:val="56"/>
                            </w:rPr>
                            <w:fldChar w:fldCharType="begin"/>
                          </w:r>
                          <w:r>
                            <w:rPr>
                              <w:sz w:val="40"/>
                              <w:szCs w:val="5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40"/>
                              <w:szCs w:val="56"/>
                            </w:rPr>
                            <w:fldChar w:fldCharType="separate"/>
                          </w:r>
                          <w:r>
                            <w:rPr>
                              <w:sz w:val="40"/>
                              <w:szCs w:val="56"/>
                            </w:rPr>
                            <w:t>1</w:t>
                          </w:r>
                          <w:r>
                            <w:rPr>
                              <w:sz w:val="40"/>
                              <w:szCs w:val="5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A0052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68F0D8C0" w14:textId="77777777" w:rsidR="007A215C" w:rsidRDefault="00000000">
                    <w:pPr>
                      <w:pStyle w:val="a3"/>
                    </w:pPr>
                    <w:r>
                      <w:rPr>
                        <w:sz w:val="40"/>
                        <w:szCs w:val="56"/>
                      </w:rPr>
                      <w:fldChar w:fldCharType="begin"/>
                    </w:r>
                    <w:r>
                      <w:rPr>
                        <w:sz w:val="40"/>
                        <w:szCs w:val="56"/>
                      </w:rPr>
                      <w:instrText xml:space="preserve"> PAGE  \* MERGEFORMAT </w:instrText>
                    </w:r>
                    <w:r>
                      <w:rPr>
                        <w:sz w:val="40"/>
                        <w:szCs w:val="56"/>
                      </w:rPr>
                      <w:fldChar w:fldCharType="separate"/>
                    </w:r>
                    <w:r>
                      <w:rPr>
                        <w:sz w:val="40"/>
                        <w:szCs w:val="56"/>
                      </w:rPr>
                      <w:t>1</w:t>
                    </w:r>
                    <w:r>
                      <w:rPr>
                        <w:sz w:val="40"/>
                        <w:szCs w:val="5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FF8FD" w14:textId="77777777" w:rsidR="00341919" w:rsidRDefault="00341919">
      <w:r>
        <w:separator/>
      </w:r>
    </w:p>
  </w:footnote>
  <w:footnote w:type="continuationSeparator" w:id="0">
    <w:p w14:paraId="57A6244C" w14:textId="77777777" w:rsidR="00341919" w:rsidRDefault="00341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EC0DB8"/>
    <w:multiLevelType w:val="singleLevel"/>
    <w:tmpl w:val="EBEC0DB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F457810"/>
    <w:multiLevelType w:val="singleLevel"/>
    <w:tmpl w:val="1F45781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14A6A5C"/>
    <w:multiLevelType w:val="singleLevel"/>
    <w:tmpl w:val="714A6A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62323745">
    <w:abstractNumId w:val="0"/>
  </w:num>
  <w:num w:numId="2" w16cid:durableId="1218737528">
    <w:abstractNumId w:val="2"/>
  </w:num>
  <w:num w:numId="3" w16cid:durableId="276957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6A96ABC"/>
    <w:rsid w:val="00341919"/>
    <w:rsid w:val="006762AD"/>
    <w:rsid w:val="007A215C"/>
    <w:rsid w:val="00CA6CBB"/>
    <w:rsid w:val="26A9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655B21"/>
  <w15:docId w15:val="{4841D08D-4EC9-45EC-9298-856950D3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</w:style>
  <w:style w:type="paragraph" w:styleId="TOC2">
    <w:name w:val="toc 2"/>
    <w:basedOn w:val="a"/>
    <w:next w:val="a"/>
    <w:pPr>
      <w:ind w:leftChars="200" w:left="420"/>
    </w:p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.s.ecust.edu.cn/manage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461</Words>
  <Characters>518</Characters>
  <Application>Microsoft Office Word</Application>
  <DocSecurity>0</DocSecurity>
  <Lines>172</Lines>
  <Paragraphs>54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O0O</dc:creator>
  <cp:lastModifiedBy>13522780382@163.com</cp:lastModifiedBy>
  <cp:revision>2</cp:revision>
  <dcterms:created xsi:type="dcterms:W3CDTF">2025-09-05T01:07:00Z</dcterms:created>
  <dcterms:modified xsi:type="dcterms:W3CDTF">2025-09-15T02:44:00Z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D25E788F49BD4AF4A41488A407E1C4E2_11</vt:lpwstr>
  </property>
  <property fmtid="{D5CDD505-2E9C-101B-9397-08002B2CF9AE}" pid="4" name="KSOTemplateDocerSaveRecord">
    <vt:lpwstr>eyJoZGlkIjoiYTA5ZDlkOThhNDVlYjk2Mjg5YzE2MWI3OTU0ZWIxMWEiLCJ1c2VySWQiOiIxNDI2ODM0MTUyIn0=</vt:lpwstr>
  </property>
</Properties>
</file>