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C635D4" w14:textId="77777777" w:rsidR="001B7850" w:rsidRDefault="001B7850">
      <w:pPr>
        <w:jc w:val="center"/>
        <w:rPr>
          <w:b/>
          <w:bCs/>
          <w:sz w:val="36"/>
          <w:szCs w:val="44"/>
        </w:rPr>
      </w:pPr>
      <w:bookmarkStart w:id="0" w:name="_Hlk208582820"/>
      <w:bookmarkEnd w:id="0"/>
    </w:p>
    <w:p w14:paraId="530BFBA7" w14:textId="77777777" w:rsidR="001B7850" w:rsidRDefault="001B7850">
      <w:pPr>
        <w:jc w:val="center"/>
        <w:rPr>
          <w:b/>
          <w:bCs/>
          <w:sz w:val="36"/>
          <w:szCs w:val="44"/>
        </w:rPr>
      </w:pPr>
    </w:p>
    <w:p w14:paraId="0DC21641" w14:textId="77777777" w:rsidR="001B7850" w:rsidRDefault="001B7850">
      <w:pPr>
        <w:jc w:val="center"/>
        <w:rPr>
          <w:b/>
          <w:bCs/>
          <w:sz w:val="36"/>
          <w:szCs w:val="44"/>
        </w:rPr>
      </w:pPr>
    </w:p>
    <w:p w14:paraId="69DC7442" w14:textId="77777777" w:rsidR="001B7850" w:rsidRDefault="001B7850">
      <w:pPr>
        <w:jc w:val="center"/>
        <w:rPr>
          <w:b/>
          <w:bCs/>
          <w:sz w:val="36"/>
          <w:szCs w:val="44"/>
        </w:rPr>
      </w:pPr>
    </w:p>
    <w:p w14:paraId="4964EE1B" w14:textId="77777777" w:rsidR="001B7850" w:rsidRDefault="00000000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华东理工大学多层次信息化学习平台</w:t>
      </w:r>
    </w:p>
    <w:p w14:paraId="400F4B63" w14:textId="1C8AC0CA" w:rsidR="001B7850" w:rsidRDefault="00000000">
      <w:pPr>
        <w:ind w:firstLineChars="500" w:firstLine="1807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论文系统</w:t>
      </w:r>
      <w:r w:rsidR="00EF648E">
        <w:rPr>
          <w:rFonts w:hint="eastAsia"/>
          <w:b/>
          <w:bCs/>
          <w:sz w:val="36"/>
          <w:szCs w:val="44"/>
        </w:rPr>
        <w:t>院管理员</w:t>
      </w:r>
      <w:r>
        <w:rPr>
          <w:rFonts w:hint="eastAsia"/>
          <w:b/>
          <w:bCs/>
          <w:sz w:val="36"/>
          <w:szCs w:val="44"/>
        </w:rPr>
        <w:t>使用指南</w:t>
      </w:r>
    </w:p>
    <w:p w14:paraId="25CBFD0B" w14:textId="77777777" w:rsidR="001B7850" w:rsidRDefault="001B7850"/>
    <w:p w14:paraId="1DB74DF0" w14:textId="77777777" w:rsidR="001B7850" w:rsidRDefault="001B7850"/>
    <w:p w14:paraId="1C35B9D8" w14:textId="77777777" w:rsidR="001B7850" w:rsidRDefault="001B7850"/>
    <w:p w14:paraId="54275C26" w14:textId="77777777" w:rsidR="001B7850" w:rsidRDefault="001B7850"/>
    <w:p w14:paraId="0506FEFE" w14:textId="77777777" w:rsidR="001B7850" w:rsidRDefault="001B7850"/>
    <w:p w14:paraId="7870F9F0" w14:textId="77777777" w:rsidR="001B7850" w:rsidRDefault="001B7850"/>
    <w:p w14:paraId="213157B6" w14:textId="77777777" w:rsidR="001B7850" w:rsidRDefault="001B7850"/>
    <w:p w14:paraId="7CFEADC4" w14:textId="77777777" w:rsidR="001B7850" w:rsidRDefault="001B7850"/>
    <w:p w14:paraId="515D3170" w14:textId="77777777" w:rsidR="001B7850" w:rsidRDefault="001B7850"/>
    <w:p w14:paraId="7F3E6BA0" w14:textId="77777777" w:rsidR="001B7850" w:rsidRDefault="001B7850"/>
    <w:p w14:paraId="18B3E671" w14:textId="77777777" w:rsidR="001B7850" w:rsidRDefault="001B7850"/>
    <w:p w14:paraId="489C46B5" w14:textId="77777777" w:rsidR="001B7850" w:rsidRDefault="001B7850"/>
    <w:p w14:paraId="2E515670" w14:textId="77777777" w:rsidR="001B7850" w:rsidRDefault="001B7850"/>
    <w:p w14:paraId="016DC183" w14:textId="77777777" w:rsidR="001B7850" w:rsidRDefault="001B7850"/>
    <w:p w14:paraId="6AA56241" w14:textId="77777777" w:rsidR="001B7850" w:rsidRDefault="001B7850"/>
    <w:p w14:paraId="65B74322" w14:textId="77777777" w:rsidR="001B7850" w:rsidRDefault="001B7850"/>
    <w:p w14:paraId="42976DC1" w14:textId="77777777" w:rsidR="001B7850" w:rsidRDefault="001B7850"/>
    <w:p w14:paraId="465A6F5D" w14:textId="77777777" w:rsidR="001B7850" w:rsidRDefault="001B7850"/>
    <w:p w14:paraId="166F0BFE" w14:textId="77777777" w:rsidR="001B7850" w:rsidRDefault="001B7850"/>
    <w:p w14:paraId="3D2BD482" w14:textId="77777777" w:rsidR="001B7850" w:rsidRDefault="001B7850"/>
    <w:p w14:paraId="558452C5" w14:textId="77777777" w:rsidR="001B7850" w:rsidRDefault="001B7850"/>
    <w:p w14:paraId="50683DB6" w14:textId="77777777" w:rsidR="001B7850" w:rsidRDefault="001B7850"/>
    <w:p w14:paraId="4A144968" w14:textId="77777777" w:rsidR="001B7850" w:rsidRDefault="001B7850"/>
    <w:p w14:paraId="0750EFE7" w14:textId="77777777" w:rsidR="001B7850" w:rsidRDefault="001B7850"/>
    <w:p w14:paraId="47103195" w14:textId="77777777" w:rsidR="001B7850" w:rsidRDefault="001B7850"/>
    <w:p w14:paraId="534AF19A" w14:textId="77777777" w:rsidR="001B7850" w:rsidRDefault="001B7850"/>
    <w:p w14:paraId="7D237DEE" w14:textId="77777777" w:rsidR="001B7850" w:rsidRDefault="001B7850"/>
    <w:p w14:paraId="55A2FD42" w14:textId="77777777" w:rsidR="001B7850" w:rsidRDefault="001B7850"/>
    <w:p w14:paraId="68DAB919" w14:textId="77777777" w:rsidR="001B7850" w:rsidRDefault="001B7850"/>
    <w:p w14:paraId="29FBD20B" w14:textId="77777777" w:rsidR="001B7850" w:rsidRDefault="001B7850"/>
    <w:p w14:paraId="3CB5C14B" w14:textId="77777777" w:rsidR="001B7850" w:rsidRDefault="001B7850"/>
    <w:p w14:paraId="23C53729" w14:textId="77777777" w:rsidR="001B7850" w:rsidRDefault="001B7850">
      <w:pPr>
        <w:tabs>
          <w:tab w:val="left" w:pos="603"/>
        </w:tabs>
        <w:jc w:val="left"/>
      </w:pPr>
    </w:p>
    <w:sdt>
      <w:sdtPr>
        <w:rPr>
          <w:rFonts w:ascii="宋体" w:eastAsia="宋体" w:hAnsi="宋体"/>
        </w:rPr>
        <w:id w:val="147469914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14:paraId="5FE1DC5C" w14:textId="77777777" w:rsidR="001B7850" w:rsidRDefault="00000000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5D7950C3" w14:textId="50D521FA" w:rsidR="00AE7A20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hyperlink w:anchor="_Toc208586215" w:history="1">
            <w:r w:rsidR="00AE7A20"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一、 登录及上传电子签名</w:t>
            </w:r>
            <w:r w:rsidR="00AE7A20">
              <w:rPr>
                <w:rFonts w:hint="eastAsia"/>
                <w:noProof/>
              </w:rPr>
              <w:tab/>
            </w:r>
            <w:r w:rsidR="00AE7A20">
              <w:rPr>
                <w:rFonts w:hint="eastAsia"/>
                <w:noProof/>
              </w:rPr>
              <w:fldChar w:fldCharType="begin"/>
            </w:r>
            <w:r w:rsidR="00AE7A20">
              <w:rPr>
                <w:rFonts w:hint="eastAsia"/>
                <w:noProof/>
              </w:rPr>
              <w:instrText xml:space="preserve"> </w:instrText>
            </w:r>
            <w:r w:rsidR="00AE7A20">
              <w:rPr>
                <w:noProof/>
              </w:rPr>
              <w:instrText>PAGEREF _Toc208586215 \h</w:instrText>
            </w:r>
            <w:r w:rsidR="00AE7A20">
              <w:rPr>
                <w:rFonts w:hint="eastAsia"/>
                <w:noProof/>
              </w:rPr>
              <w:instrText xml:space="preserve"> </w:instrText>
            </w:r>
            <w:r w:rsidR="00AE7A20">
              <w:rPr>
                <w:rFonts w:hint="eastAsia"/>
                <w:noProof/>
              </w:rPr>
            </w:r>
            <w:r w:rsidR="00AE7A20">
              <w:rPr>
                <w:rFonts w:hint="eastAsia"/>
                <w:noProof/>
              </w:rPr>
              <w:fldChar w:fldCharType="separate"/>
            </w:r>
            <w:r w:rsidR="00AE7A20">
              <w:rPr>
                <w:noProof/>
              </w:rPr>
              <w:t>3</w:t>
            </w:r>
            <w:r w:rsidR="00AE7A20">
              <w:rPr>
                <w:rFonts w:hint="eastAsia"/>
                <w:noProof/>
              </w:rPr>
              <w:fldChar w:fldCharType="end"/>
            </w:r>
          </w:hyperlink>
        </w:p>
        <w:p w14:paraId="121C206F" w14:textId="6465B98A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16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用户登录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_Toc208586216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C1502C3" w14:textId="662DBEFF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17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上传电子签名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_Toc208586217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D17D4C6" w14:textId="54A61C30" w:rsidR="00AE7A20" w:rsidRDefault="00AE7A2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18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二、</w:t>
            </w:r>
            <w:r w:rsidRPr="007D6232">
              <w:rPr>
                <w:rStyle w:val="a5"/>
                <w:rFonts w:hint="eastAsia"/>
                <w:b/>
                <w:bCs/>
                <w:noProof/>
              </w:rPr>
              <w:t xml:space="preserve"> </w:t>
            </w:r>
            <w:r w:rsidRPr="007D6232">
              <w:rPr>
                <w:rStyle w:val="a5"/>
                <w:rFonts w:hint="eastAsia"/>
                <w:b/>
                <w:bCs/>
                <w:noProof/>
              </w:rPr>
              <w:t>基础信息管理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_Toc208586218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64A72EB" w14:textId="677B5793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19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院管理员可以维护学院、系部和专业信息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_Toc208586219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12763AE" w14:textId="61618CD5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0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管理各个权限角色权限的人员名单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F2800E7" w14:textId="1174FCE3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1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维护教师库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CB7469C" w14:textId="02C034A3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2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维护学生库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E1C73FC" w14:textId="57DE72E2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3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参数设置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49A75EB" w14:textId="3471DAB1" w:rsidR="00AE7A20" w:rsidRDefault="00AE7A2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4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三、 论文管理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4AA9D73" w14:textId="31132AF8" w:rsidR="00AE7A20" w:rsidRDefault="00AE7A20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5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1.师生确定双选关系阶段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0671FE3" w14:textId="69D67648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6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1.1指导教师名单维护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F3F42DF" w14:textId="72920AB9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7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1.2导入课题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8F54511" w14:textId="3C89E996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8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1.3查看课题余量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4679849" w14:textId="6252CA7A" w:rsidR="00AE7A20" w:rsidRDefault="00AE7A20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29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2.过程资料阶段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_Toc208586229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549ECB5" w14:textId="1E6B353B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0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2.1任务书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00A9A77" w14:textId="395089DC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1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2.2过程资料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1D4C8B4" w14:textId="71418A86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2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2.3指导记录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B249CCC" w14:textId="2024203C" w:rsidR="00AE7A20" w:rsidRDefault="00AE7A20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3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3.开题答辩管理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6A01E2C" w14:textId="730AB2CA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4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3.1开题答辩专家维护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7B22C37" w14:textId="689F10A4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5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3.2开题答辩组管理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9571698" w14:textId="0AC7B5D7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6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3.3开题答辩安排管理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D0A8C2D" w14:textId="157A3C30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7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3.4开题答辩结果管理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8B074B6" w14:textId="43F71925" w:rsidR="00AE7A20" w:rsidRDefault="00AE7A20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8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4.院级检查管理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47A4635" w14:textId="1F4CD609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39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4.1自查专家维护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_Toc208586239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1E41BCB" w14:textId="7DAB440E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0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4.2互查专家维护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70B31F6" w14:textId="033EC0EE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1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4.3自查分配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3885D78" w14:textId="4A89A6DE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2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4.4互查分配管理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17699CA" w14:textId="55966AD2" w:rsidR="00AE7A20" w:rsidRDefault="00AE7A20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3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5.评阅管理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DF6A204" w14:textId="62D8517D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4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盲审管理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9B23FCE" w14:textId="653258D5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5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6.1院级盲审专家维护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6469F32" w14:textId="6A96B6AA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6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6.2院盲管理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11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E562772" w14:textId="69CC6CF4" w:rsidR="00AE7A20" w:rsidRDefault="00AE7A20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7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6.3盲审复审管理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A33F1A5" w14:textId="68BFCCA8" w:rsidR="00AE7A20" w:rsidRDefault="00AE7A2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8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四、 论文答辩阶段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5CA0761" w14:textId="2B7CBB02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49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答辩资格管理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_Toc208586249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289F62B" w14:textId="228B2D5A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0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答辩专家维护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1B5B8F8" w14:textId="492AAF2C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1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答辩组管理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385EAC4" w14:textId="5D2008A6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2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答辩安排管理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38C57E3" w14:textId="4D71371D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3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答辩结果管理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A1494E0" w14:textId="6A344E52" w:rsidR="00AE7A20" w:rsidRDefault="00AE7A2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4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五、 论文成绩核算阶段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2A0477E" w14:textId="64C33D42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5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论文成绩管理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9E378C0" w14:textId="17E4A52F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6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论文结果一览表打印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69C3EA2" w14:textId="0EBB1927" w:rsidR="00AE7A20" w:rsidRDefault="00AE7A2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7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六、 毕业论文推优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31BA15F" w14:textId="09D73784" w:rsidR="00AE7A20" w:rsidRDefault="00AE7A20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08586258" w:history="1"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7D6232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优秀毕业论文推优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_Toc208586258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EDD5E31" w14:textId="760A8F27" w:rsidR="001B7850" w:rsidRDefault="00000000">
          <w:r>
            <w:fldChar w:fldCharType="end"/>
          </w:r>
        </w:p>
      </w:sdtContent>
    </w:sdt>
    <w:p w14:paraId="4D736115" w14:textId="77777777" w:rsidR="001B7850" w:rsidRDefault="001B7850"/>
    <w:p w14:paraId="5E602FF4" w14:textId="77777777" w:rsidR="001B7850" w:rsidRDefault="001B7850"/>
    <w:p w14:paraId="2B1C8EDD" w14:textId="77777777" w:rsidR="001B7850" w:rsidRDefault="001B7850"/>
    <w:p w14:paraId="01A18B5B" w14:textId="77777777" w:rsidR="001B7850" w:rsidRDefault="001B7850"/>
    <w:p w14:paraId="2D6BD815" w14:textId="77777777" w:rsidR="001B7850" w:rsidRDefault="001B7850"/>
    <w:p w14:paraId="1D4D760C" w14:textId="77777777" w:rsidR="001B7850" w:rsidRDefault="001B7850"/>
    <w:p w14:paraId="3FB6763A" w14:textId="77777777" w:rsidR="001B7850" w:rsidRDefault="001B7850"/>
    <w:p w14:paraId="55E25251" w14:textId="77777777" w:rsidR="001B7850" w:rsidRDefault="001B7850"/>
    <w:p w14:paraId="667CDB45" w14:textId="77777777" w:rsidR="001B7850" w:rsidRDefault="001B7850"/>
    <w:p w14:paraId="5EF4CAD8" w14:textId="77777777" w:rsidR="001B7850" w:rsidRDefault="001B7850"/>
    <w:p w14:paraId="7016A612" w14:textId="77777777" w:rsidR="001B7850" w:rsidRDefault="001B7850"/>
    <w:p w14:paraId="2FEDE611" w14:textId="77777777" w:rsidR="001B7850" w:rsidRDefault="001B7850"/>
    <w:p w14:paraId="549FF8CF" w14:textId="77777777" w:rsidR="001B7850" w:rsidRDefault="001B7850"/>
    <w:p w14:paraId="181906DA" w14:textId="77777777" w:rsidR="001B7850" w:rsidRDefault="001B7850"/>
    <w:p w14:paraId="13289105" w14:textId="77777777" w:rsidR="001B7850" w:rsidRDefault="001B7850"/>
    <w:p w14:paraId="16502CA8" w14:textId="77777777" w:rsidR="001B7850" w:rsidRDefault="001B7850"/>
    <w:p w14:paraId="1CCDF995" w14:textId="77777777" w:rsidR="001B7850" w:rsidRDefault="001B7850"/>
    <w:p w14:paraId="24EC86B9" w14:textId="77777777" w:rsidR="001B7850" w:rsidRDefault="001B7850"/>
    <w:p w14:paraId="20F92686" w14:textId="77777777" w:rsidR="001B7850" w:rsidRDefault="001B7850"/>
    <w:p w14:paraId="1147A8D1" w14:textId="77777777" w:rsidR="001B7850" w:rsidRDefault="001B7850"/>
    <w:p w14:paraId="05240E01" w14:textId="77777777" w:rsidR="001B7850" w:rsidRDefault="001B7850"/>
    <w:p w14:paraId="5339F90E" w14:textId="77777777" w:rsidR="001B7850" w:rsidRDefault="001B7850"/>
    <w:p w14:paraId="72146CDE" w14:textId="77777777" w:rsidR="001B7850" w:rsidRDefault="001B7850"/>
    <w:p w14:paraId="14A1783D" w14:textId="77777777" w:rsidR="001B7850" w:rsidRDefault="001B7850"/>
    <w:p w14:paraId="118E6BBE" w14:textId="77777777" w:rsidR="001B7850" w:rsidRDefault="001B7850"/>
    <w:p w14:paraId="1FC8189D" w14:textId="77777777" w:rsidR="001B7850" w:rsidRDefault="001B7850"/>
    <w:p w14:paraId="5A65088A" w14:textId="77777777" w:rsidR="001B7850" w:rsidRDefault="001B7850"/>
    <w:p w14:paraId="7105773D" w14:textId="77777777" w:rsidR="001B7850" w:rsidRDefault="001B7850"/>
    <w:p w14:paraId="79BC4895" w14:textId="77777777" w:rsidR="001B7850" w:rsidRDefault="001B7850"/>
    <w:p w14:paraId="47396BD9" w14:textId="77777777" w:rsidR="001B7850" w:rsidRDefault="001B7850"/>
    <w:p w14:paraId="00EB3715" w14:textId="77777777" w:rsidR="001B7850" w:rsidRDefault="001B7850"/>
    <w:p w14:paraId="5AACCC89" w14:textId="77777777" w:rsidR="001B7850" w:rsidRDefault="001B7850"/>
    <w:p w14:paraId="657C4994" w14:textId="081B9D13" w:rsidR="001B7850" w:rsidRPr="00EF648E" w:rsidRDefault="00000000" w:rsidP="00EF648E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" w:name="_Toc208586215"/>
      <w:r>
        <w:rPr>
          <w:rFonts w:ascii="宋体" w:eastAsia="宋体" w:hAnsi="宋体" w:cs="宋体" w:hint="eastAsia"/>
          <w:b/>
          <w:bCs/>
          <w:sz w:val="32"/>
          <w:szCs w:val="32"/>
        </w:rPr>
        <w:t>登录及上传电子签名</w:t>
      </w:r>
      <w:bookmarkEnd w:id="1"/>
      <w:r w:rsidRPr="00EF648E">
        <w:rPr>
          <w:rFonts w:ascii="宋体" w:eastAsia="宋体" w:hAnsi="宋体" w:cs="宋体" w:hint="eastAsia"/>
          <w:b/>
          <w:bCs/>
          <w:color w:val="FF0000"/>
          <w:sz w:val="24"/>
        </w:rPr>
        <w:tab/>
      </w:r>
    </w:p>
    <w:p w14:paraId="6C1F9FDC" w14:textId="77777777" w:rsidR="001B7850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" w:name="_Toc3702"/>
      <w:bookmarkStart w:id="3" w:name="_Toc208586216"/>
      <w:r>
        <w:rPr>
          <w:rFonts w:ascii="宋体" w:eastAsia="宋体" w:hAnsi="宋体" w:cs="宋体" w:hint="eastAsia"/>
          <w:b/>
          <w:bCs/>
          <w:sz w:val="30"/>
          <w:szCs w:val="30"/>
        </w:rPr>
        <w:t>用户登录</w:t>
      </w:r>
      <w:bookmarkEnd w:id="2"/>
      <w:bookmarkEnd w:id="3"/>
    </w:p>
    <w:p w14:paraId="1444A6BF" w14:textId="77777777" w:rsidR="001B7850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打开系统网址</w:t>
      </w:r>
      <w:hyperlink r:id="rId8" w:tgtFrame="_blank" w:history="1">
        <w:r w:rsidR="001B7850">
          <w:rPr>
            <w:rStyle w:val="a5"/>
            <w:rFonts w:ascii="宋体" w:eastAsia="宋体" w:hAnsi="宋体" w:cs="宋体" w:hint="eastAsia"/>
            <w:b/>
            <w:bCs/>
            <w:color w:val="000000" w:themeColor="text1"/>
            <w:sz w:val="24"/>
            <w:u w:val="none"/>
          </w:rPr>
          <w:t>https://p.s.ecust.edu.cn/manage</w:t>
        </w:r>
      </w:hyperlink>
    </w:p>
    <w:p w14:paraId="28BDAF8D" w14:textId="77777777" w:rsidR="001B7850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选择“校内统一身份认证登录”，在我校统一身份认证页面输入用户名和密码进行登录。</w:t>
      </w:r>
    </w:p>
    <w:p w14:paraId="1004769D" w14:textId="77777777" w:rsidR="001B7850" w:rsidRDefault="00000000">
      <w:r>
        <w:rPr>
          <w:noProof/>
        </w:rPr>
        <w:lastRenderedPageBreak/>
        <w:drawing>
          <wp:inline distT="0" distB="0" distL="114300" distR="114300" wp14:anchorId="11B76A92" wp14:editId="448017A4">
            <wp:extent cx="5270500" cy="2530475"/>
            <wp:effectExtent l="0" t="0" r="254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715F7" w14:textId="77777777" w:rsidR="001B7850" w:rsidRDefault="00000000">
      <w:r>
        <w:rPr>
          <w:noProof/>
        </w:rPr>
        <w:drawing>
          <wp:inline distT="0" distB="0" distL="114300" distR="114300" wp14:anchorId="0117B5B0" wp14:editId="05A1E2E1">
            <wp:extent cx="5264150" cy="2331720"/>
            <wp:effectExtent l="0" t="0" r="889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26FA9" w14:textId="77777777" w:rsidR="001B7850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" w:name="_Toc1282"/>
      <w:bookmarkStart w:id="5" w:name="_Toc208586217"/>
      <w:r>
        <w:rPr>
          <w:rFonts w:ascii="宋体" w:eastAsia="宋体" w:hAnsi="宋体" w:cs="宋体" w:hint="eastAsia"/>
          <w:b/>
          <w:bCs/>
          <w:sz w:val="30"/>
          <w:szCs w:val="30"/>
        </w:rPr>
        <w:t>上传电子签名</w:t>
      </w:r>
      <w:bookmarkEnd w:id="4"/>
      <w:bookmarkEnd w:id="5"/>
    </w:p>
    <w:p w14:paraId="04227273" w14:textId="77777777" w:rsidR="001B7850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用户在【电子签名管理】上传电子签名，图片格式：280*70px。</w:t>
      </w:r>
    </w:p>
    <w:p w14:paraId="388D6744" w14:textId="77777777" w:rsidR="001B7850" w:rsidRDefault="00000000">
      <w:pPr>
        <w:jc w:val="center"/>
      </w:pPr>
      <w:r>
        <w:rPr>
          <w:noProof/>
        </w:rPr>
        <w:drawing>
          <wp:inline distT="0" distB="0" distL="114300" distR="114300" wp14:anchorId="2E897F39" wp14:editId="6BE2767E">
            <wp:extent cx="3987800" cy="1663065"/>
            <wp:effectExtent l="0" t="0" r="5080" b="1333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F6C1A" w14:textId="77777777" w:rsidR="001B7850" w:rsidRDefault="00000000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6" w:name="_Toc29124"/>
      <w:bookmarkStart w:id="7" w:name="_Toc208586218"/>
      <w:r>
        <w:rPr>
          <w:rFonts w:hint="eastAsia"/>
          <w:b/>
          <w:bCs/>
          <w:sz w:val="32"/>
          <w:szCs w:val="32"/>
        </w:rPr>
        <w:t>基础信息管理</w:t>
      </w:r>
      <w:bookmarkEnd w:id="6"/>
      <w:bookmarkEnd w:id="7"/>
    </w:p>
    <w:p w14:paraId="01A2F778" w14:textId="53688EB5" w:rsidR="001B7850" w:rsidRDefault="009E7EAD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8" w:name="_Toc208586219"/>
      <w:r>
        <w:rPr>
          <w:rFonts w:ascii="宋体" w:eastAsia="宋体" w:hAnsi="宋体" w:cs="宋体" w:hint="eastAsia"/>
          <w:b/>
          <w:bCs/>
          <w:sz w:val="30"/>
          <w:szCs w:val="30"/>
        </w:rPr>
        <w:t>院</w:t>
      </w:r>
      <w:r w:rsidR="00EF648E">
        <w:rPr>
          <w:rFonts w:ascii="宋体" w:eastAsia="宋体" w:hAnsi="宋体" w:cs="宋体" w:hint="eastAsia"/>
          <w:b/>
          <w:bCs/>
          <w:sz w:val="30"/>
          <w:szCs w:val="30"/>
        </w:rPr>
        <w:t>管理员</w:t>
      </w:r>
      <w:r>
        <w:rPr>
          <w:rFonts w:ascii="宋体" w:eastAsia="宋体" w:hAnsi="宋体" w:cs="宋体" w:hint="eastAsia"/>
          <w:b/>
          <w:bCs/>
          <w:sz w:val="30"/>
          <w:szCs w:val="30"/>
        </w:rPr>
        <w:t>可以维护</w:t>
      </w:r>
      <w:r w:rsidR="007914F4">
        <w:rPr>
          <w:rFonts w:ascii="宋体" w:eastAsia="宋体" w:hAnsi="宋体" w:cs="宋体" w:hint="eastAsia"/>
          <w:b/>
          <w:bCs/>
          <w:sz w:val="30"/>
          <w:szCs w:val="30"/>
        </w:rPr>
        <w:t>学院、系部和</w:t>
      </w:r>
      <w:r>
        <w:rPr>
          <w:rFonts w:ascii="宋体" w:eastAsia="宋体" w:hAnsi="宋体" w:cs="宋体" w:hint="eastAsia"/>
          <w:b/>
          <w:bCs/>
          <w:sz w:val="30"/>
          <w:szCs w:val="30"/>
        </w:rPr>
        <w:t>专业</w:t>
      </w:r>
      <w:r w:rsidR="007914F4">
        <w:rPr>
          <w:rFonts w:ascii="宋体" w:eastAsia="宋体" w:hAnsi="宋体" w:cs="宋体" w:hint="eastAsia"/>
          <w:b/>
          <w:bCs/>
          <w:sz w:val="30"/>
          <w:szCs w:val="30"/>
        </w:rPr>
        <w:t>信息</w:t>
      </w:r>
      <w:bookmarkEnd w:id="8"/>
    </w:p>
    <w:p w14:paraId="4CB561FE" w14:textId="45C3F831" w:rsidR="007914F4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在【基础信息管理】-【学院管理】</w:t>
      </w:r>
      <w:r w:rsidR="00EF648E">
        <w:rPr>
          <w:rFonts w:ascii="宋体" w:eastAsia="宋体" w:hAnsi="宋体" w:cs="宋体" w:hint="eastAsia"/>
          <w:b/>
          <w:bCs/>
          <w:sz w:val="24"/>
        </w:rPr>
        <w:t>&amp;【</w:t>
      </w:r>
      <w:r w:rsidR="007914F4">
        <w:rPr>
          <w:rFonts w:ascii="宋体" w:eastAsia="宋体" w:hAnsi="宋体" w:cs="宋体" w:hint="eastAsia"/>
          <w:b/>
          <w:bCs/>
          <w:sz w:val="24"/>
        </w:rPr>
        <w:t>系部管理</w:t>
      </w:r>
      <w:r w:rsidR="00EF648E">
        <w:rPr>
          <w:rFonts w:ascii="宋体" w:eastAsia="宋体" w:hAnsi="宋体" w:cs="宋体" w:hint="eastAsia"/>
          <w:b/>
          <w:bCs/>
          <w:sz w:val="24"/>
        </w:rPr>
        <w:t>】</w:t>
      </w:r>
      <w:r w:rsidR="007914F4">
        <w:rPr>
          <w:rFonts w:ascii="宋体" w:eastAsia="宋体" w:hAnsi="宋体" w:cs="宋体" w:hint="eastAsia"/>
          <w:b/>
          <w:bCs/>
          <w:sz w:val="24"/>
        </w:rPr>
        <w:t>&amp;【专业管理】维护</w:t>
      </w:r>
      <w:r>
        <w:rPr>
          <w:rFonts w:ascii="宋体" w:eastAsia="宋体" w:hAnsi="宋体" w:cs="宋体" w:hint="eastAsia"/>
          <w:b/>
          <w:bCs/>
          <w:sz w:val="24"/>
        </w:rPr>
        <w:t>学院</w:t>
      </w:r>
      <w:r w:rsidR="007914F4">
        <w:rPr>
          <w:rFonts w:ascii="宋体" w:eastAsia="宋体" w:hAnsi="宋体" w:cs="宋体" w:hint="eastAsia"/>
          <w:b/>
          <w:bCs/>
          <w:sz w:val="24"/>
        </w:rPr>
        <w:t>、系部、专业数据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63FC57C9" w14:textId="6AF82521" w:rsidR="001B7850" w:rsidRDefault="00000000">
      <w:pPr>
        <w:rPr>
          <w:rFonts w:ascii="宋体" w:eastAsia="宋体" w:hAnsi="宋体" w:cs="宋体" w:hint="eastAsia"/>
          <w:b/>
          <w:bCs/>
          <w:color w:val="FF0000"/>
          <w:sz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</w:rPr>
        <w:t>（注：</w:t>
      </w:r>
      <w:r w:rsidR="009E7EAD">
        <w:rPr>
          <w:rFonts w:ascii="宋体" w:eastAsia="宋体" w:hAnsi="宋体" w:cs="宋体" w:hint="eastAsia"/>
          <w:b/>
          <w:bCs/>
          <w:color w:val="FF0000"/>
          <w:sz w:val="24"/>
        </w:rPr>
        <w:t>已经预先设定好，需要核对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）</w:t>
      </w:r>
    </w:p>
    <w:p w14:paraId="178D9A7C" w14:textId="3CE5DCA3" w:rsidR="001B7850" w:rsidRPr="0051703B" w:rsidRDefault="00760329">
      <w:pPr>
        <w:rPr>
          <w:rFonts w:ascii="宋体" w:eastAsia="宋体" w:hAnsi="宋体" w:cs="宋体" w:hint="eastAsia"/>
          <w:b/>
          <w:bCs/>
          <w:color w:val="FF0000"/>
          <w:sz w:val="24"/>
        </w:rPr>
      </w:pPr>
      <w:r>
        <w:rPr>
          <w:noProof/>
        </w:rPr>
        <w:lastRenderedPageBreak/>
        <w:drawing>
          <wp:inline distT="0" distB="0" distL="0" distR="0" wp14:anchorId="048EB869" wp14:editId="1550D505">
            <wp:extent cx="3419603" cy="3302603"/>
            <wp:effectExtent l="0" t="0" r="0" b="0"/>
            <wp:docPr id="2789438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94388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8301" cy="331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C3A73" w14:textId="1D4E97CB" w:rsidR="001B7850" w:rsidRDefault="0051703B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9" w:name="_Toc32217"/>
      <w:bookmarkStart w:id="10" w:name="_Toc208586220"/>
      <w:r>
        <w:rPr>
          <w:rFonts w:ascii="宋体" w:eastAsia="宋体" w:hAnsi="宋体" w:cs="宋体" w:hint="eastAsia"/>
          <w:b/>
          <w:bCs/>
          <w:sz w:val="30"/>
          <w:szCs w:val="30"/>
        </w:rPr>
        <w:t>管理各个权限角色权限</w:t>
      </w:r>
      <w:bookmarkEnd w:id="9"/>
      <w:r>
        <w:rPr>
          <w:rFonts w:ascii="宋体" w:eastAsia="宋体" w:hAnsi="宋体" w:cs="宋体" w:hint="eastAsia"/>
          <w:b/>
          <w:bCs/>
          <w:sz w:val="30"/>
          <w:szCs w:val="30"/>
        </w:rPr>
        <w:t>的人员名单</w:t>
      </w:r>
      <w:bookmarkEnd w:id="10"/>
    </w:p>
    <w:p w14:paraId="74ACDF73" w14:textId="53BD32E3" w:rsidR="0051703B" w:rsidRPr="0051703B" w:rsidRDefault="0051703B" w:rsidP="0051703B">
      <w:pPr>
        <w:tabs>
          <w:tab w:val="left" w:pos="312"/>
        </w:tabs>
        <w:rPr>
          <w:rFonts w:ascii="宋体" w:eastAsia="宋体" w:hAnsi="宋体" w:cs="宋体" w:hint="eastAsia"/>
          <w:b/>
          <w:bCs/>
          <w:color w:val="FF0000"/>
          <w:sz w:val="24"/>
        </w:rPr>
      </w:pPr>
      <w:r w:rsidRPr="0051703B">
        <w:rPr>
          <w:rFonts w:ascii="宋体" w:eastAsia="宋体" w:hAnsi="宋体" w:cs="宋体" w:hint="eastAsia"/>
          <w:b/>
          <w:bCs/>
          <w:color w:val="FF0000"/>
          <w:sz w:val="24"/>
        </w:rPr>
        <w:t>（注：已经预先设定好，需要核对）</w:t>
      </w:r>
    </w:p>
    <w:p w14:paraId="090B187C" w14:textId="593742BE" w:rsidR="001B7850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教学秘书在【基础信息管理】-【角色权限管理】点击【人员管理】为角色新增用户</w:t>
      </w:r>
      <w:r w:rsidR="008722B2">
        <w:rPr>
          <w:rFonts w:ascii="宋体" w:eastAsia="宋体" w:hAnsi="宋体" w:cs="宋体" w:hint="eastAsia"/>
          <w:b/>
          <w:bCs/>
          <w:sz w:val="24"/>
        </w:rPr>
        <w:t>，设置数据权限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5CA33AFF" w14:textId="1BF3D360" w:rsidR="008722B2" w:rsidRDefault="008722B2">
      <w:pPr>
        <w:jc w:val="left"/>
        <w:rPr>
          <w:rFonts w:ascii="宋体" w:eastAsia="宋体" w:hAnsi="宋体" w:cs="宋体" w:hint="eastAsia"/>
          <w:b/>
          <w:bCs/>
          <w:color w:val="FF0000"/>
          <w:sz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</w:rPr>
        <w:t>“院管理员”可以调整：“院管理员”、“</w:t>
      </w:r>
      <w:r w:rsidR="00226A02" w:rsidRPr="00226A02">
        <w:rPr>
          <w:rFonts w:ascii="宋体" w:eastAsia="宋体" w:hAnsi="宋体" w:cs="宋体"/>
          <w:b/>
          <w:bCs/>
          <w:color w:val="FF0000"/>
          <w:sz w:val="24"/>
        </w:rPr>
        <w:t>教学副院长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”、“学院副院长”、“系主任”、“系管理员”</w:t>
      </w:r>
    </w:p>
    <w:p w14:paraId="09B70433" w14:textId="2E75C90C" w:rsidR="001B7850" w:rsidRDefault="008722B2">
      <w:pPr>
        <w:jc w:val="left"/>
      </w:pPr>
      <w:r>
        <w:rPr>
          <w:rFonts w:ascii="宋体" w:eastAsia="宋体" w:hAnsi="宋体" w:cs="宋体" w:hint="eastAsia"/>
          <w:b/>
          <w:bCs/>
          <w:color w:val="FF0000"/>
          <w:sz w:val="24"/>
        </w:rPr>
        <w:t>“系管理员”可以调整：“系主任”、“系管理员”</w:t>
      </w:r>
      <w:r>
        <w:rPr>
          <w:noProof/>
        </w:rPr>
        <w:drawing>
          <wp:inline distT="0" distB="0" distL="114300" distR="114300" wp14:anchorId="11BFD969" wp14:editId="08044DEA">
            <wp:extent cx="5261610" cy="1270635"/>
            <wp:effectExtent l="0" t="0" r="11430" b="952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64827" w14:textId="04E7727C" w:rsidR="001B7850" w:rsidRDefault="00000000">
      <w:r>
        <w:rPr>
          <w:noProof/>
        </w:rPr>
        <w:drawing>
          <wp:inline distT="0" distB="0" distL="114300" distR="114300" wp14:anchorId="282DC966" wp14:editId="7F941B27">
            <wp:extent cx="5273040" cy="1179195"/>
            <wp:effectExtent l="0" t="0" r="0" b="952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7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ADF2D" w14:textId="2C2F3482" w:rsidR="001B7850" w:rsidRDefault="008722B2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1" w:name="_Toc4619"/>
      <w:bookmarkStart w:id="12" w:name="_Toc208586221"/>
      <w:r>
        <w:rPr>
          <w:rFonts w:ascii="宋体" w:eastAsia="宋体" w:hAnsi="宋体" w:cs="宋体" w:hint="eastAsia"/>
          <w:b/>
          <w:bCs/>
          <w:sz w:val="30"/>
          <w:szCs w:val="30"/>
        </w:rPr>
        <w:t>维护教师</w:t>
      </w:r>
      <w:bookmarkEnd w:id="11"/>
      <w:r>
        <w:rPr>
          <w:rFonts w:ascii="宋体" w:eastAsia="宋体" w:hAnsi="宋体" w:cs="宋体" w:hint="eastAsia"/>
          <w:b/>
          <w:bCs/>
          <w:sz w:val="30"/>
          <w:szCs w:val="30"/>
        </w:rPr>
        <w:t>库</w:t>
      </w:r>
      <w:bookmarkEnd w:id="12"/>
    </w:p>
    <w:p w14:paraId="7CD0A779" w14:textId="73C1C984" w:rsidR="001B7850" w:rsidRDefault="00000000">
      <w:pPr>
        <w:jc w:val="left"/>
      </w:pPr>
      <w:r>
        <w:rPr>
          <w:rFonts w:ascii="宋体" w:eastAsia="宋体" w:hAnsi="宋体" w:cs="宋体" w:hint="eastAsia"/>
          <w:b/>
          <w:bCs/>
          <w:sz w:val="24"/>
        </w:rPr>
        <w:t>在【基础信息管理】-【教师管理】进行教师的新增、导入、导出、修改职称，可以重置本系统的登录密码，支持同步教师数据和职称。</w:t>
      </w:r>
      <w:r>
        <w:rPr>
          <w:noProof/>
        </w:rPr>
        <w:lastRenderedPageBreak/>
        <w:drawing>
          <wp:inline distT="0" distB="0" distL="114300" distR="114300" wp14:anchorId="004EA8AF" wp14:editId="64A9DECB">
            <wp:extent cx="5269865" cy="1356360"/>
            <wp:effectExtent l="0" t="0" r="3175" b="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5BCE6" w14:textId="7752E421" w:rsidR="001B7850" w:rsidRDefault="008722B2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color w:val="000000" w:themeColor="text1"/>
          <w:sz w:val="30"/>
          <w:szCs w:val="30"/>
        </w:rPr>
      </w:pPr>
      <w:bookmarkStart w:id="13" w:name="_Toc16993"/>
      <w:bookmarkStart w:id="14" w:name="_Toc208586222"/>
      <w:r>
        <w:rPr>
          <w:rFonts w:ascii="宋体" w:eastAsia="宋体" w:hAnsi="宋体" w:cs="宋体" w:hint="eastAsia"/>
          <w:b/>
          <w:bCs/>
          <w:color w:val="000000" w:themeColor="text1"/>
          <w:sz w:val="30"/>
          <w:szCs w:val="30"/>
        </w:rPr>
        <w:t>维护学生</w:t>
      </w:r>
      <w:bookmarkEnd w:id="13"/>
      <w:r>
        <w:rPr>
          <w:rFonts w:ascii="宋体" w:eastAsia="宋体" w:hAnsi="宋体" w:cs="宋体" w:hint="eastAsia"/>
          <w:b/>
          <w:bCs/>
          <w:color w:val="000000" w:themeColor="text1"/>
          <w:sz w:val="30"/>
          <w:szCs w:val="30"/>
        </w:rPr>
        <w:t>库</w:t>
      </w:r>
      <w:bookmarkEnd w:id="14"/>
    </w:p>
    <w:p w14:paraId="361CABC8" w14:textId="40B7798C" w:rsidR="001B7850" w:rsidRDefault="00000000">
      <w:pPr>
        <w:rPr>
          <w:rFonts w:ascii="宋体" w:eastAsia="宋体" w:hAnsi="宋体" w:cs="宋体" w:hint="eastAsia"/>
          <w:b/>
          <w:bCs/>
          <w:color w:val="FF0000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在【基础信息管理】-【学生管理】进行学生的新增、导入、导出、编辑，可以设置选题资格。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（注：没有选题资格的学生无法</w:t>
      </w:r>
      <w:r w:rsidR="008722B2">
        <w:rPr>
          <w:rFonts w:ascii="宋体" w:eastAsia="宋体" w:hAnsi="宋体" w:cs="宋体" w:hint="eastAsia"/>
          <w:b/>
          <w:bCs/>
          <w:color w:val="FF0000"/>
          <w:sz w:val="24"/>
        </w:rPr>
        <w:t>参与双选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）。</w:t>
      </w:r>
    </w:p>
    <w:p w14:paraId="04F6E49D" w14:textId="5D2BA7DF" w:rsidR="001B7850" w:rsidRDefault="00760329">
      <w:r>
        <w:rPr>
          <w:noProof/>
        </w:rPr>
        <w:drawing>
          <wp:inline distT="0" distB="0" distL="0" distR="0" wp14:anchorId="41F8D426" wp14:editId="01F989E4">
            <wp:extent cx="5274310" cy="1637030"/>
            <wp:effectExtent l="0" t="0" r="2540" b="1270"/>
            <wp:docPr id="1400099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099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CFD0E" w14:textId="77777777" w:rsidR="001B7850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5" w:name="_Toc25547"/>
      <w:bookmarkStart w:id="16" w:name="_Toc208586223"/>
      <w:r>
        <w:rPr>
          <w:rFonts w:ascii="宋体" w:eastAsia="宋体" w:hAnsi="宋体" w:cs="宋体" w:hint="eastAsia"/>
          <w:b/>
          <w:bCs/>
          <w:sz w:val="30"/>
          <w:szCs w:val="30"/>
        </w:rPr>
        <w:t>参数设置</w:t>
      </w:r>
      <w:bookmarkEnd w:id="15"/>
      <w:bookmarkEnd w:id="16"/>
    </w:p>
    <w:p w14:paraId="24124835" w14:textId="62936CFF" w:rsidR="001B7850" w:rsidRPr="007334E8" w:rsidRDefault="008722B2" w:rsidP="007334E8">
      <w:pPr>
        <w:tabs>
          <w:tab w:val="left" w:pos="312"/>
        </w:tabs>
        <w:rPr>
          <w:rFonts w:ascii="宋体" w:eastAsia="宋体" w:hAnsi="宋体" w:cs="宋体" w:hint="eastAsia"/>
          <w:b/>
          <w:bCs/>
          <w:color w:val="FF0000"/>
          <w:sz w:val="24"/>
        </w:rPr>
      </w:pPr>
      <w:bookmarkStart w:id="17" w:name="_Toc15550"/>
      <w:r w:rsidRPr="008722B2">
        <w:rPr>
          <w:rFonts w:ascii="宋体" w:eastAsia="宋体" w:hAnsi="宋体" w:cs="宋体" w:hint="eastAsia"/>
          <w:b/>
          <w:bCs/>
          <w:color w:val="FF0000"/>
          <w:sz w:val="24"/>
        </w:rPr>
        <w:t>（注：已经预先设定好，需要核对）</w:t>
      </w:r>
      <w:bookmarkEnd w:id="17"/>
      <w:r w:rsidR="007334E8">
        <w:rPr>
          <w:rFonts w:ascii="宋体" w:eastAsia="宋体" w:hAnsi="宋体" w:cs="宋体" w:hint="eastAsia"/>
          <w:b/>
          <w:bCs/>
          <w:sz w:val="28"/>
          <w:szCs w:val="28"/>
        </w:rPr>
        <w:t xml:space="preserve"> </w:t>
      </w:r>
    </w:p>
    <w:p w14:paraId="6C68DCE9" w14:textId="2F7A4560" w:rsidR="001B7850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在【基础信息管理】-【参数设置】</w:t>
      </w:r>
      <w:r w:rsidR="00CD26E4">
        <w:rPr>
          <w:rFonts w:ascii="宋体" w:eastAsia="宋体" w:hAnsi="宋体" w:cs="宋体" w:hint="eastAsia"/>
          <w:b/>
          <w:bCs/>
          <w:sz w:val="24"/>
        </w:rPr>
        <w:t>处进行论文【双选管理】、【任务书管理】、【过程资料管理】、【</w:t>
      </w:r>
      <w:r w:rsidR="00FC2C00">
        <w:rPr>
          <w:rFonts w:ascii="宋体" w:eastAsia="宋体" w:hAnsi="宋体" w:cs="宋体" w:hint="eastAsia"/>
          <w:b/>
          <w:bCs/>
          <w:sz w:val="24"/>
        </w:rPr>
        <w:t>检查</w:t>
      </w:r>
      <w:r w:rsidR="00CD26E4">
        <w:rPr>
          <w:rFonts w:ascii="宋体" w:eastAsia="宋体" w:hAnsi="宋体" w:cs="宋体" w:hint="eastAsia"/>
          <w:b/>
          <w:bCs/>
          <w:sz w:val="24"/>
        </w:rPr>
        <w:t>管理】、【评阅管理】、【盲审管理】、【答辩管理】、【成绩管理】业务的起止时间、分数占比等设置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1EB5BECB" w14:textId="42B17726" w:rsidR="001B7850" w:rsidRPr="007334E8" w:rsidRDefault="007334E8">
      <w:pPr>
        <w:rPr>
          <w:rFonts w:ascii="宋体" w:eastAsia="宋体" w:hAnsi="宋体" w:cs="宋体" w:hint="eastAsia"/>
          <w:b/>
          <w:bCs/>
          <w:sz w:val="24"/>
        </w:rPr>
      </w:pPr>
      <w:r>
        <w:rPr>
          <w:noProof/>
        </w:rPr>
        <w:drawing>
          <wp:inline distT="0" distB="0" distL="0" distR="0" wp14:anchorId="1726F0E2" wp14:editId="7CD0D467">
            <wp:extent cx="5274310" cy="2305050"/>
            <wp:effectExtent l="0" t="0" r="2540" b="0"/>
            <wp:docPr id="9227218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72182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8F914" w14:textId="2B163740" w:rsidR="001B7850" w:rsidRDefault="00000000" w:rsidP="009037A1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8" w:name="_Toc208586224"/>
      <w:r w:rsidRPr="009037A1">
        <w:rPr>
          <w:rFonts w:ascii="宋体" w:eastAsia="宋体" w:hAnsi="宋体" w:cs="宋体" w:hint="eastAsia"/>
          <w:b/>
          <w:bCs/>
          <w:sz w:val="32"/>
          <w:szCs w:val="32"/>
        </w:rPr>
        <w:t>论文管理</w:t>
      </w:r>
      <w:bookmarkEnd w:id="18"/>
    </w:p>
    <w:p w14:paraId="50B8426A" w14:textId="5EC03EE9" w:rsidR="001B7850" w:rsidRDefault="00000000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9" w:name="_Toc208586225"/>
      <w:r>
        <w:rPr>
          <w:rFonts w:ascii="宋体" w:eastAsia="宋体" w:hAnsi="宋体" w:cs="宋体" w:hint="eastAsia"/>
          <w:b/>
          <w:bCs/>
          <w:sz w:val="30"/>
          <w:szCs w:val="30"/>
        </w:rPr>
        <w:t>1.</w:t>
      </w:r>
      <w:r w:rsidR="00BF60E1">
        <w:rPr>
          <w:rFonts w:ascii="宋体" w:eastAsia="宋体" w:hAnsi="宋体" w:cs="宋体" w:hint="eastAsia"/>
          <w:b/>
          <w:bCs/>
          <w:sz w:val="30"/>
          <w:szCs w:val="30"/>
        </w:rPr>
        <w:t>师生确定双选关系阶段</w:t>
      </w:r>
      <w:bookmarkEnd w:id="19"/>
    </w:p>
    <w:p w14:paraId="47D8C7A8" w14:textId="50880010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20" w:name="_Toc208586226"/>
      <w:r>
        <w:rPr>
          <w:rFonts w:ascii="宋体" w:eastAsia="宋体" w:hAnsi="宋体" w:cs="宋体" w:hint="eastAsia"/>
          <w:b/>
          <w:bCs/>
          <w:sz w:val="28"/>
          <w:szCs w:val="28"/>
        </w:rPr>
        <w:t>1.1指导教师</w:t>
      </w:r>
      <w:r w:rsidR="00BF60E1">
        <w:rPr>
          <w:rFonts w:ascii="宋体" w:eastAsia="宋体" w:hAnsi="宋体" w:cs="宋体" w:hint="eastAsia"/>
          <w:b/>
          <w:bCs/>
          <w:sz w:val="28"/>
          <w:szCs w:val="28"/>
        </w:rPr>
        <w:t>名单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维护</w:t>
      </w:r>
      <w:bookmarkEnd w:id="20"/>
    </w:p>
    <w:p w14:paraId="370411C1" w14:textId="77777777" w:rsidR="00BF60E1" w:rsidRDefault="00000000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在【双选管理】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【指导教师维护】</w:t>
      </w:r>
      <w:r w:rsidR="00BF60E1">
        <w:rPr>
          <w:rFonts w:hint="eastAsia"/>
          <w:b/>
          <w:bCs/>
          <w:sz w:val="24"/>
        </w:rPr>
        <w:t>维护</w:t>
      </w:r>
      <w:r>
        <w:rPr>
          <w:rFonts w:hint="eastAsia"/>
          <w:b/>
          <w:bCs/>
          <w:sz w:val="24"/>
        </w:rPr>
        <w:t>指导教师</w:t>
      </w:r>
      <w:r w:rsidR="00BF60E1">
        <w:rPr>
          <w:rFonts w:hint="eastAsia"/>
          <w:b/>
          <w:bCs/>
          <w:sz w:val="24"/>
        </w:rPr>
        <w:t>名单</w:t>
      </w:r>
    </w:p>
    <w:p w14:paraId="62704821" w14:textId="3E17EDA1" w:rsidR="001B7850" w:rsidRDefault="00000000">
      <w:pPr>
        <w:rPr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</w:rPr>
        <w:t>（注：校内指导教师名单取自教师管理)。</w:t>
      </w:r>
    </w:p>
    <w:p w14:paraId="088BFA80" w14:textId="77777777" w:rsidR="001B7850" w:rsidRDefault="00000000">
      <w:pPr>
        <w:jc w:val="center"/>
      </w:pPr>
      <w:r>
        <w:rPr>
          <w:noProof/>
        </w:rPr>
        <w:drawing>
          <wp:inline distT="0" distB="0" distL="114300" distR="114300" wp14:anchorId="228DE186" wp14:editId="3811915F">
            <wp:extent cx="5273040" cy="1418590"/>
            <wp:effectExtent l="0" t="0" r="0" b="13970"/>
            <wp:docPr id="4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1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15299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1502AC20" wp14:editId="22920D76">
            <wp:extent cx="5261610" cy="1153795"/>
            <wp:effectExtent l="0" t="0" r="11430" b="4445"/>
            <wp:docPr id="4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15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A80EF" w14:textId="4EEDDA2D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21" w:name="_Toc208586227"/>
      <w:r>
        <w:rPr>
          <w:rFonts w:ascii="宋体" w:eastAsia="宋体" w:hAnsi="宋体" w:cs="宋体" w:hint="eastAsia"/>
          <w:b/>
          <w:bCs/>
          <w:sz w:val="28"/>
          <w:szCs w:val="28"/>
        </w:rPr>
        <w:t>1.2</w:t>
      </w:r>
      <w:r w:rsidR="00BF60E1">
        <w:rPr>
          <w:rFonts w:ascii="宋体" w:eastAsia="宋体" w:hAnsi="宋体" w:cs="宋体" w:hint="eastAsia"/>
          <w:b/>
          <w:bCs/>
          <w:sz w:val="28"/>
          <w:szCs w:val="28"/>
        </w:rPr>
        <w:t>导入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课题</w:t>
      </w:r>
      <w:bookmarkEnd w:id="21"/>
    </w:p>
    <w:p w14:paraId="45DCB44F" w14:textId="77777777" w:rsidR="00BF60E1" w:rsidRDefault="00000000">
      <w:p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在【双选管理】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【课题管理】导入课题。导入时指定了学生，则达成双选关系；导入时不指定学生，则加入课题余量，学生进行选题。</w:t>
      </w:r>
    </w:p>
    <w:p w14:paraId="7C214A5B" w14:textId="257208A6" w:rsidR="001B7850" w:rsidRDefault="00000000">
      <w:pPr>
        <w:jc w:val="left"/>
        <w:rPr>
          <w:b/>
          <w:bCs/>
          <w:color w:val="FF0000"/>
          <w:sz w:val="24"/>
        </w:rPr>
      </w:pPr>
      <w:r>
        <w:rPr>
          <w:rFonts w:hint="eastAsia"/>
          <w:b/>
          <w:bCs/>
          <w:color w:val="FF0000"/>
          <w:sz w:val="24"/>
        </w:rPr>
        <w:t>（注：</w:t>
      </w:r>
      <w:r w:rsidR="00BF60E1">
        <w:rPr>
          <w:rFonts w:hint="eastAsia"/>
          <w:b/>
          <w:bCs/>
          <w:color w:val="FF0000"/>
          <w:sz w:val="24"/>
        </w:rPr>
        <w:t>院管理员</w:t>
      </w:r>
      <w:r>
        <w:rPr>
          <w:rFonts w:hint="eastAsia"/>
          <w:b/>
          <w:bCs/>
          <w:color w:val="FF0000"/>
          <w:sz w:val="24"/>
        </w:rPr>
        <w:t>导入的课题不需要审核）</w:t>
      </w:r>
    </w:p>
    <w:p w14:paraId="242E76BA" w14:textId="77777777" w:rsidR="001B7850" w:rsidRDefault="001B7850">
      <w:pPr>
        <w:jc w:val="left"/>
      </w:pPr>
    </w:p>
    <w:p w14:paraId="258D862E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581B266E" wp14:editId="249E3D81">
            <wp:extent cx="5273040" cy="1245870"/>
            <wp:effectExtent l="0" t="0" r="0" b="3810"/>
            <wp:docPr id="4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4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14690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</w:rPr>
      </w:pPr>
      <w:bookmarkStart w:id="22" w:name="_Toc208586228"/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</w:rPr>
        <w:t>1.3查看课题余量</w:t>
      </w:r>
      <w:bookmarkEnd w:id="22"/>
    </w:p>
    <w:p w14:paraId="4BDCD076" w14:textId="72089169" w:rsidR="001B7850" w:rsidRDefault="00000000">
      <w:pPr>
        <w:jc w:val="left"/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在【双选管理】-【课题余量】查看</w:t>
      </w:r>
      <w:r w:rsidR="00BF60E1">
        <w:rPr>
          <w:rFonts w:ascii="宋体" w:eastAsia="宋体" w:hAnsi="宋体" w:cs="宋体" w:hint="eastAsia"/>
          <w:b/>
          <w:bCs/>
          <w:color w:val="000000" w:themeColor="text1"/>
          <w:sz w:val="24"/>
        </w:rPr>
        <w:t>课题余量，</w:t>
      </w: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未被选择的课题。</w:t>
      </w:r>
    </w:p>
    <w:p w14:paraId="71362A03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65AA34C9" wp14:editId="4DB7E254">
            <wp:extent cx="5269865" cy="1418590"/>
            <wp:effectExtent l="0" t="0" r="317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1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6AB8D" w14:textId="3A64F279" w:rsidR="001B7850" w:rsidRDefault="00000000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3" w:name="_Toc208586229"/>
      <w:r>
        <w:rPr>
          <w:rFonts w:ascii="宋体" w:eastAsia="宋体" w:hAnsi="宋体" w:cs="宋体" w:hint="eastAsia"/>
          <w:b/>
          <w:bCs/>
          <w:sz w:val="30"/>
          <w:szCs w:val="30"/>
        </w:rPr>
        <w:t>2.</w:t>
      </w:r>
      <w:r w:rsidR="00BF60E1">
        <w:rPr>
          <w:rFonts w:ascii="宋体" w:eastAsia="宋体" w:hAnsi="宋体" w:cs="宋体" w:hint="eastAsia"/>
          <w:b/>
          <w:bCs/>
          <w:sz w:val="30"/>
          <w:szCs w:val="30"/>
        </w:rPr>
        <w:t>过程资料阶段</w:t>
      </w:r>
      <w:bookmarkEnd w:id="23"/>
    </w:p>
    <w:p w14:paraId="232020CF" w14:textId="77777777" w:rsidR="001B7850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24" w:name="_Toc8321"/>
      <w:bookmarkStart w:id="25" w:name="_Toc208586230"/>
      <w:r>
        <w:rPr>
          <w:rFonts w:ascii="宋体" w:eastAsia="宋体" w:hAnsi="宋体" w:cs="宋体" w:hint="eastAsia"/>
          <w:b/>
          <w:bCs/>
          <w:sz w:val="28"/>
          <w:szCs w:val="28"/>
        </w:rPr>
        <w:t>2.1任务书</w:t>
      </w:r>
      <w:bookmarkEnd w:id="24"/>
      <w:bookmarkEnd w:id="25"/>
    </w:p>
    <w:p w14:paraId="22975DD9" w14:textId="77777777" w:rsidR="001B7850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lastRenderedPageBreak/>
        <w:t>在【任务书管理】查看任务书的上传、审核情况</w:t>
      </w:r>
    </w:p>
    <w:p w14:paraId="23F80D99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22728C28" wp14:editId="1F7793A1">
            <wp:extent cx="5269865" cy="1362075"/>
            <wp:effectExtent l="0" t="0" r="3175" b="952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E7028" w14:textId="77777777" w:rsidR="001B7850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26" w:name="_Toc9052"/>
      <w:bookmarkStart w:id="27" w:name="_Toc208586231"/>
      <w:r>
        <w:rPr>
          <w:rFonts w:ascii="宋体" w:eastAsia="宋体" w:hAnsi="宋体" w:cs="宋体" w:hint="eastAsia"/>
          <w:b/>
          <w:bCs/>
          <w:sz w:val="28"/>
          <w:szCs w:val="28"/>
        </w:rPr>
        <w:t>2.2过程资料</w:t>
      </w:r>
      <w:bookmarkEnd w:id="26"/>
      <w:bookmarkEnd w:id="27"/>
    </w:p>
    <w:p w14:paraId="5691BCF8" w14:textId="3D1BC33B" w:rsidR="001B7850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在【课题资料管理】-【过程资料管理】查看过程资料（开题报告与文献翻译、初稿、作者声明、查重稿、盲审稿、终稿</w:t>
      </w:r>
      <w:r w:rsidR="00F142B1">
        <w:rPr>
          <w:rFonts w:ascii="宋体" w:eastAsia="宋体" w:hAnsi="宋体" w:cs="宋体" w:hint="eastAsia"/>
          <w:b/>
          <w:bCs/>
          <w:sz w:val="24"/>
        </w:rPr>
        <w:t>、指导记录</w:t>
      </w:r>
      <w:r>
        <w:rPr>
          <w:rFonts w:ascii="宋体" w:eastAsia="宋体" w:hAnsi="宋体" w:cs="宋体" w:hint="eastAsia"/>
          <w:b/>
          <w:bCs/>
          <w:sz w:val="24"/>
        </w:rPr>
        <w:t>）的上传、审核情况</w:t>
      </w:r>
    </w:p>
    <w:p w14:paraId="300B5B79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49674AB3" wp14:editId="1AA98C3F">
            <wp:extent cx="5270500" cy="1388110"/>
            <wp:effectExtent l="0" t="0" r="2540" b="1397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10195" w14:textId="3D527282" w:rsidR="001B7850" w:rsidRDefault="00BE202A">
      <w:pPr>
        <w:jc w:val="left"/>
        <w:rPr>
          <w:rFonts w:asciiTheme="majorEastAsia" w:eastAsiaTheme="majorEastAsia" w:hAnsiTheme="majorEastAsia" w:cstheme="majorEastAsia" w:hint="eastAsia"/>
          <w:b/>
          <w:bCs/>
          <w:sz w:val="2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24"/>
        </w:rPr>
        <w:t>支持开放查重稿、终稿的上传权限，允许再次上传。（仅一次）</w:t>
      </w:r>
    </w:p>
    <w:p w14:paraId="0D6675B1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757610D8" wp14:editId="4D712501">
            <wp:extent cx="5268595" cy="1725295"/>
            <wp:effectExtent l="0" t="0" r="4445" b="12065"/>
            <wp:docPr id="4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DC27F" w14:textId="77777777" w:rsidR="001B7850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28" w:name="_Toc30436"/>
      <w:bookmarkStart w:id="29" w:name="_Toc208586232"/>
      <w:r>
        <w:rPr>
          <w:rFonts w:ascii="宋体" w:eastAsia="宋体" w:hAnsi="宋体" w:cs="宋体" w:hint="eastAsia"/>
          <w:b/>
          <w:bCs/>
          <w:sz w:val="28"/>
          <w:szCs w:val="28"/>
        </w:rPr>
        <w:t>2.3指导记录</w:t>
      </w:r>
      <w:bookmarkEnd w:id="28"/>
      <w:bookmarkEnd w:id="29"/>
    </w:p>
    <w:p w14:paraId="40DB48A5" w14:textId="77777777" w:rsidR="001B7850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在【课题资料管理】-【指导记录管理】查看指导记录的上传、审核情况。</w:t>
      </w:r>
    </w:p>
    <w:p w14:paraId="377EB8DC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08A57EFE" wp14:editId="500591C4">
            <wp:extent cx="5273040" cy="607695"/>
            <wp:effectExtent l="0" t="0" r="0" b="190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69E60" w14:textId="77777777" w:rsidR="001B7850" w:rsidRDefault="00000000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30" w:name="_Toc208586233"/>
      <w:r>
        <w:rPr>
          <w:rFonts w:ascii="宋体" w:eastAsia="宋体" w:hAnsi="宋体" w:cs="宋体" w:hint="eastAsia"/>
          <w:b/>
          <w:bCs/>
          <w:sz w:val="30"/>
          <w:szCs w:val="30"/>
        </w:rPr>
        <w:t>3.开题答辩管理</w:t>
      </w:r>
      <w:bookmarkEnd w:id="30"/>
    </w:p>
    <w:p w14:paraId="2E76832C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1" w:name="_Toc208586234"/>
      <w:r>
        <w:rPr>
          <w:rFonts w:ascii="宋体" w:eastAsia="宋体" w:hAnsi="宋体" w:cs="宋体" w:hint="eastAsia"/>
          <w:b/>
          <w:bCs/>
          <w:sz w:val="28"/>
          <w:szCs w:val="28"/>
        </w:rPr>
        <w:t>3.1开题答辩专家维护</w:t>
      </w:r>
      <w:bookmarkEnd w:id="31"/>
    </w:p>
    <w:p w14:paraId="1392EE9A" w14:textId="0FA629B7" w:rsidR="001B7850" w:rsidRDefault="00000000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在【开题答辩管理】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【开题答辩专家维护】</w:t>
      </w:r>
      <w:r w:rsidR="00BE202A">
        <w:rPr>
          <w:rFonts w:hint="eastAsia"/>
          <w:b/>
          <w:bCs/>
          <w:sz w:val="24"/>
        </w:rPr>
        <w:t>处，维护开题答辩专家名单。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（注：</w:t>
      </w:r>
      <w:r w:rsidR="00BE202A">
        <w:rPr>
          <w:rFonts w:ascii="宋体" w:eastAsia="宋体" w:hAnsi="宋体" w:cs="宋体" w:hint="eastAsia"/>
          <w:b/>
          <w:bCs/>
          <w:color w:val="FF0000"/>
          <w:sz w:val="24"/>
        </w:rPr>
        <w:t>人员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取自教师管理</w:t>
      </w:r>
      <w:r w:rsidR="00BE202A">
        <w:rPr>
          <w:rFonts w:ascii="宋体" w:eastAsia="宋体" w:hAnsi="宋体" w:cs="宋体" w:hint="eastAsia"/>
          <w:b/>
          <w:bCs/>
          <w:color w:val="FF0000"/>
          <w:sz w:val="24"/>
        </w:rPr>
        <w:t>数据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)。</w:t>
      </w:r>
    </w:p>
    <w:p w14:paraId="06D84598" w14:textId="77777777" w:rsidR="001B7850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00B5EE97" wp14:editId="5E8EB6EC">
            <wp:extent cx="5267960" cy="1582420"/>
            <wp:effectExtent l="0" t="0" r="508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27BD0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2" w:name="_Toc208586235"/>
      <w:r>
        <w:rPr>
          <w:rFonts w:ascii="宋体" w:eastAsia="宋体" w:hAnsi="宋体" w:cs="宋体" w:hint="eastAsia"/>
          <w:b/>
          <w:bCs/>
          <w:sz w:val="28"/>
          <w:szCs w:val="28"/>
        </w:rPr>
        <w:t>3.2开题答辩组管理</w:t>
      </w:r>
      <w:bookmarkEnd w:id="32"/>
    </w:p>
    <w:p w14:paraId="49A5FE03" w14:textId="77777777" w:rsidR="00BE202A" w:rsidRDefault="00000000">
      <w:p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在【开题答辩管理】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【开题答辩组管理】新增或导入答辩组。</w:t>
      </w:r>
    </w:p>
    <w:p w14:paraId="3E8498C1" w14:textId="32538870" w:rsidR="001B7850" w:rsidRDefault="00BE202A">
      <w:pPr>
        <w:jc w:val="left"/>
      </w:pPr>
      <w:r>
        <w:rPr>
          <w:rFonts w:hint="eastAsia"/>
          <w:b/>
          <w:bCs/>
          <w:sz w:val="24"/>
        </w:rPr>
        <w:t>（支持在此分配课题）</w:t>
      </w:r>
      <w:r>
        <w:rPr>
          <w:noProof/>
        </w:rPr>
        <w:drawing>
          <wp:inline distT="0" distB="0" distL="114300" distR="114300" wp14:anchorId="240C720D" wp14:editId="0C801466">
            <wp:extent cx="5267960" cy="1638300"/>
            <wp:effectExtent l="0" t="0" r="5080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4F4CF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3" w:name="_Toc208586236"/>
      <w:r>
        <w:rPr>
          <w:rFonts w:ascii="宋体" w:eastAsia="宋体" w:hAnsi="宋体" w:cs="宋体" w:hint="eastAsia"/>
          <w:b/>
          <w:bCs/>
          <w:sz w:val="28"/>
          <w:szCs w:val="28"/>
        </w:rPr>
        <w:t>3.3开题答辩安排管理</w:t>
      </w:r>
      <w:bookmarkEnd w:id="33"/>
    </w:p>
    <w:p w14:paraId="0D909B18" w14:textId="547F16E0" w:rsidR="001B7850" w:rsidRDefault="00000000">
      <w:p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在【开题答辩管理】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【开题答辩安排管理】</w:t>
      </w:r>
      <w:r w:rsidR="00BE202A">
        <w:rPr>
          <w:rFonts w:hint="eastAsia"/>
          <w:b/>
          <w:bCs/>
          <w:sz w:val="24"/>
        </w:rPr>
        <w:t>处，</w:t>
      </w:r>
      <w:r>
        <w:rPr>
          <w:rFonts w:hint="eastAsia"/>
          <w:b/>
          <w:bCs/>
          <w:sz w:val="24"/>
        </w:rPr>
        <w:t>分配答辩组</w:t>
      </w:r>
      <w:r w:rsidR="00BE202A">
        <w:rPr>
          <w:rFonts w:hint="eastAsia"/>
          <w:b/>
          <w:bCs/>
          <w:sz w:val="24"/>
        </w:rPr>
        <w:t>，设置</w:t>
      </w:r>
      <w:r>
        <w:rPr>
          <w:rFonts w:hint="eastAsia"/>
          <w:b/>
          <w:bCs/>
          <w:sz w:val="24"/>
        </w:rPr>
        <w:t>答辩时间地点。</w:t>
      </w:r>
    </w:p>
    <w:p w14:paraId="7F9A9ECA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289B3EF5" wp14:editId="66CB15CB">
            <wp:extent cx="5269230" cy="1805305"/>
            <wp:effectExtent l="0" t="0" r="3810" b="825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A98A0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4" w:name="_Toc208586237"/>
      <w:r>
        <w:rPr>
          <w:rFonts w:ascii="宋体" w:eastAsia="宋体" w:hAnsi="宋体" w:cs="宋体" w:hint="eastAsia"/>
          <w:b/>
          <w:bCs/>
          <w:sz w:val="28"/>
          <w:szCs w:val="28"/>
        </w:rPr>
        <w:t>3.4开题答辩结果管理</w:t>
      </w:r>
      <w:bookmarkEnd w:id="34"/>
    </w:p>
    <w:p w14:paraId="371C92C6" w14:textId="77777777" w:rsidR="00563CB7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在【开题答辩管理】-【开题答辩结果管理】查看开题答辩结果。开题答辩结果由“开题答辩组长”或“开题答辩秘书”录入。</w:t>
      </w:r>
    </w:p>
    <w:p w14:paraId="1C4E2C09" w14:textId="17E61BB2" w:rsidR="001B7850" w:rsidRPr="00563CB7" w:rsidRDefault="00563CB7">
      <w:pPr>
        <w:jc w:val="left"/>
        <w:rPr>
          <w:rFonts w:ascii="宋体" w:eastAsia="宋体" w:hAnsi="宋体" w:cs="宋体" w:hint="eastAsia"/>
          <w:b/>
          <w:bCs/>
          <w:color w:val="EE0000"/>
          <w:sz w:val="24"/>
        </w:rPr>
      </w:pPr>
      <w:r w:rsidRPr="00563CB7">
        <w:rPr>
          <w:rFonts w:ascii="宋体" w:eastAsia="宋体" w:hAnsi="宋体" w:cs="宋体" w:hint="eastAsia"/>
          <w:b/>
          <w:bCs/>
          <w:color w:val="EE0000"/>
          <w:sz w:val="24"/>
        </w:rPr>
        <w:t>（注：分配</w:t>
      </w:r>
      <w:r>
        <w:rPr>
          <w:rFonts w:ascii="宋体" w:eastAsia="宋体" w:hAnsi="宋体" w:cs="宋体" w:hint="eastAsia"/>
          <w:b/>
          <w:bCs/>
          <w:color w:val="EE0000"/>
          <w:sz w:val="24"/>
        </w:rPr>
        <w:t>开题答辩</w:t>
      </w:r>
      <w:r w:rsidRPr="00563CB7">
        <w:rPr>
          <w:rFonts w:ascii="宋体" w:eastAsia="宋体" w:hAnsi="宋体" w:cs="宋体" w:hint="eastAsia"/>
          <w:b/>
          <w:bCs/>
          <w:color w:val="EE0000"/>
          <w:sz w:val="24"/>
        </w:rPr>
        <w:t>时间</w:t>
      </w:r>
      <w:r>
        <w:rPr>
          <w:rFonts w:ascii="宋体" w:eastAsia="宋体" w:hAnsi="宋体" w:cs="宋体" w:hint="eastAsia"/>
          <w:b/>
          <w:bCs/>
          <w:color w:val="EE0000"/>
          <w:sz w:val="24"/>
        </w:rPr>
        <w:t>、</w:t>
      </w:r>
      <w:r w:rsidRPr="00563CB7">
        <w:rPr>
          <w:rFonts w:ascii="宋体" w:eastAsia="宋体" w:hAnsi="宋体" w:cs="宋体" w:hint="eastAsia"/>
          <w:b/>
          <w:bCs/>
          <w:color w:val="EE0000"/>
          <w:sz w:val="24"/>
        </w:rPr>
        <w:t>地点后才能录入结果）</w:t>
      </w:r>
    </w:p>
    <w:p w14:paraId="7DFC1D0C" w14:textId="77777777" w:rsidR="001B7850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180FEFF4" wp14:editId="36752A00">
            <wp:extent cx="5264785" cy="1429385"/>
            <wp:effectExtent l="0" t="0" r="8255" b="317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35603" w14:textId="77777777" w:rsidR="001B7850" w:rsidRDefault="00000000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35" w:name="_Toc208586238"/>
      <w:r>
        <w:rPr>
          <w:rFonts w:ascii="宋体" w:eastAsia="宋体" w:hAnsi="宋体" w:cs="宋体" w:hint="eastAsia"/>
          <w:b/>
          <w:bCs/>
          <w:sz w:val="30"/>
          <w:szCs w:val="30"/>
        </w:rPr>
        <w:t>4.院级检查管理</w:t>
      </w:r>
      <w:bookmarkEnd w:id="35"/>
    </w:p>
    <w:p w14:paraId="51378648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6" w:name="_Toc208586239"/>
      <w:r>
        <w:rPr>
          <w:rFonts w:ascii="宋体" w:eastAsia="宋体" w:hAnsi="宋体" w:cs="宋体" w:hint="eastAsia"/>
          <w:b/>
          <w:bCs/>
          <w:sz w:val="28"/>
          <w:szCs w:val="28"/>
        </w:rPr>
        <w:t>4.1自查专家维护</w:t>
      </w:r>
      <w:bookmarkEnd w:id="36"/>
    </w:p>
    <w:p w14:paraId="5A276626" w14:textId="095C43BF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在【院级检查管理】-【自查专家维护】新增自查专家，设置</w:t>
      </w:r>
      <w:r w:rsidR="00FC2C00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的专业方向。</w:t>
      </w:r>
    </w:p>
    <w:p w14:paraId="3486B285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47D90AFB" wp14:editId="6C8715E0">
            <wp:extent cx="5264785" cy="1273810"/>
            <wp:effectExtent l="0" t="0" r="8255" b="635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B75AE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7" w:name="_Toc208586240"/>
      <w:r>
        <w:rPr>
          <w:rFonts w:ascii="宋体" w:eastAsia="宋体" w:hAnsi="宋体" w:cs="宋体" w:hint="eastAsia"/>
          <w:b/>
          <w:bCs/>
          <w:sz w:val="28"/>
          <w:szCs w:val="28"/>
        </w:rPr>
        <w:t>4.2互查专家维护</w:t>
      </w:r>
      <w:bookmarkEnd w:id="37"/>
    </w:p>
    <w:p w14:paraId="515E5420" w14:textId="6BF9E6EC" w:rsidR="001B7850" w:rsidRDefault="00000000">
      <w:pPr>
        <w:jc w:val="left"/>
      </w:pPr>
      <w:r>
        <w:rPr>
          <w:rFonts w:ascii="宋体" w:eastAsia="宋体" w:hAnsi="宋体" w:cs="宋体" w:hint="eastAsia"/>
          <w:b/>
          <w:bCs/>
          <w:sz w:val="24"/>
        </w:rPr>
        <w:t>在【院级检查管理】-【互查专家维护】新增</w:t>
      </w:r>
      <w:r w:rsidR="00FC2C00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互查专家。</w:t>
      </w:r>
      <w:r>
        <w:rPr>
          <w:noProof/>
        </w:rPr>
        <w:drawing>
          <wp:inline distT="0" distB="0" distL="114300" distR="114300" wp14:anchorId="155F1249" wp14:editId="7B4D412C">
            <wp:extent cx="5271135" cy="1254760"/>
            <wp:effectExtent l="0" t="0" r="1905" b="1016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E2725" w14:textId="3876D32C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8" w:name="_Toc208586241"/>
      <w:r>
        <w:rPr>
          <w:rFonts w:ascii="宋体" w:eastAsia="宋体" w:hAnsi="宋体" w:cs="宋体" w:hint="eastAsia"/>
          <w:b/>
          <w:bCs/>
          <w:sz w:val="28"/>
          <w:szCs w:val="28"/>
        </w:rPr>
        <w:t>4.3自查分配</w:t>
      </w:r>
      <w:bookmarkEnd w:id="38"/>
    </w:p>
    <w:p w14:paraId="41C06FE9" w14:textId="5ADBB92F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在【院级检查管理】-【自查分配管理】给“院级检查专家”平均分配</w:t>
      </w:r>
      <w:r w:rsidR="00FC2C00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学生，</w:t>
      </w:r>
      <w:r w:rsidR="00BE202A">
        <w:rPr>
          <w:rFonts w:ascii="宋体" w:eastAsia="宋体" w:hAnsi="宋体" w:cs="宋体" w:hint="eastAsia"/>
          <w:b/>
          <w:bCs/>
          <w:sz w:val="24"/>
        </w:rPr>
        <w:t>支持</w:t>
      </w:r>
      <w:r>
        <w:rPr>
          <w:rFonts w:ascii="宋体" w:eastAsia="宋体" w:hAnsi="宋体" w:cs="宋体" w:hint="eastAsia"/>
          <w:b/>
          <w:bCs/>
          <w:sz w:val="24"/>
        </w:rPr>
        <w:t>清除分配结果</w:t>
      </w:r>
      <w:r w:rsidR="00BE202A">
        <w:rPr>
          <w:rFonts w:ascii="宋体" w:eastAsia="宋体" w:hAnsi="宋体" w:cs="宋体" w:hint="eastAsia"/>
          <w:b/>
          <w:bCs/>
          <w:sz w:val="24"/>
        </w:rPr>
        <w:t>、</w:t>
      </w:r>
      <w:r>
        <w:rPr>
          <w:rFonts w:ascii="宋体" w:eastAsia="宋体" w:hAnsi="宋体" w:cs="宋体" w:hint="eastAsia"/>
          <w:b/>
          <w:bCs/>
          <w:sz w:val="24"/>
        </w:rPr>
        <w:t>重新分配</w:t>
      </w:r>
      <w:r w:rsidR="00FC2C00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专家。</w:t>
      </w:r>
      <w:r w:rsidR="00BE202A">
        <w:rPr>
          <w:rFonts w:ascii="宋体" w:eastAsia="宋体" w:hAnsi="宋体" w:cs="宋体" w:hint="eastAsia"/>
          <w:b/>
          <w:bCs/>
          <w:sz w:val="24"/>
        </w:rPr>
        <w:t>（注：系管理员权限只有重新分配</w:t>
      </w:r>
      <w:r w:rsidR="00FC2C00">
        <w:rPr>
          <w:rFonts w:ascii="宋体" w:eastAsia="宋体" w:hAnsi="宋体" w:cs="宋体" w:hint="eastAsia"/>
          <w:b/>
          <w:bCs/>
          <w:sz w:val="24"/>
        </w:rPr>
        <w:t>检查</w:t>
      </w:r>
      <w:r w:rsidR="00BE202A">
        <w:rPr>
          <w:rFonts w:ascii="宋体" w:eastAsia="宋体" w:hAnsi="宋体" w:cs="宋体" w:hint="eastAsia"/>
          <w:b/>
          <w:bCs/>
          <w:sz w:val="24"/>
        </w:rPr>
        <w:t>专家）</w:t>
      </w:r>
    </w:p>
    <w:p w14:paraId="69AA4FC5" w14:textId="6F55415D" w:rsidR="00BE202A" w:rsidRPr="00BE202A" w:rsidRDefault="00BE202A">
      <w:pPr>
        <w:jc w:val="left"/>
      </w:pPr>
      <w:r>
        <w:rPr>
          <w:rFonts w:ascii="宋体" w:eastAsia="宋体" w:hAnsi="宋体" w:cs="宋体" w:hint="eastAsia"/>
          <w:b/>
          <w:bCs/>
          <w:sz w:val="24"/>
        </w:rPr>
        <w:t>管理范围：</w:t>
      </w:r>
      <w:r w:rsidR="00C860B5">
        <w:rPr>
          <w:rFonts w:ascii="宋体" w:eastAsia="宋体" w:hAnsi="宋体" w:cs="宋体" w:hint="eastAsia"/>
          <w:b/>
          <w:bCs/>
          <w:sz w:val="24"/>
        </w:rPr>
        <w:t>本学院</w:t>
      </w:r>
    </w:p>
    <w:p w14:paraId="0E9223B3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5DCA4033" wp14:editId="330DD140">
            <wp:extent cx="5273040" cy="1254125"/>
            <wp:effectExtent l="0" t="0" r="0" b="1079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04CA4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39" w:name="_Toc208586242"/>
      <w:r>
        <w:rPr>
          <w:rFonts w:ascii="宋体" w:eastAsia="宋体" w:hAnsi="宋体" w:cs="宋体" w:hint="eastAsia"/>
          <w:b/>
          <w:bCs/>
          <w:sz w:val="28"/>
          <w:szCs w:val="28"/>
        </w:rPr>
        <w:t>4.4互查分配管理</w:t>
      </w:r>
      <w:bookmarkEnd w:id="39"/>
    </w:p>
    <w:p w14:paraId="4A38F569" w14:textId="19636DD5" w:rsidR="001B7850" w:rsidRDefault="00000000">
      <w:pPr>
        <w:jc w:val="left"/>
      </w:pPr>
      <w:r>
        <w:rPr>
          <w:rFonts w:ascii="宋体" w:eastAsia="宋体" w:hAnsi="宋体" w:cs="宋体" w:hint="eastAsia"/>
          <w:b/>
          <w:bCs/>
          <w:sz w:val="24"/>
        </w:rPr>
        <w:lastRenderedPageBreak/>
        <w:t>在【院级检查管理】-【互查分配管理】给“院级检查专家”平均分配督导学生，</w:t>
      </w:r>
      <w:r w:rsidR="00C860B5">
        <w:rPr>
          <w:rFonts w:ascii="宋体" w:eastAsia="宋体" w:hAnsi="宋体" w:cs="宋体" w:hint="eastAsia"/>
          <w:b/>
          <w:bCs/>
          <w:sz w:val="24"/>
        </w:rPr>
        <w:t>支持</w:t>
      </w:r>
      <w:r>
        <w:rPr>
          <w:rFonts w:ascii="宋体" w:eastAsia="宋体" w:hAnsi="宋体" w:cs="宋体" w:hint="eastAsia"/>
          <w:b/>
          <w:bCs/>
          <w:sz w:val="24"/>
        </w:rPr>
        <w:t>清除分配结果，重新分配督导专家。</w:t>
      </w:r>
    </w:p>
    <w:p w14:paraId="062BA214" w14:textId="2D33D580" w:rsidR="001B7850" w:rsidRPr="009037A1" w:rsidRDefault="009037A1">
      <w:pPr>
        <w:jc w:val="left"/>
        <w:rPr>
          <w:noProof/>
        </w:rPr>
      </w:pPr>
      <w:r>
        <w:rPr>
          <w:noProof/>
        </w:rPr>
        <w:drawing>
          <wp:inline distT="0" distB="0" distL="114300" distR="114300" wp14:anchorId="6B4B0F94" wp14:editId="39A19CFF">
            <wp:extent cx="5268595" cy="1901190"/>
            <wp:effectExtent l="0" t="0" r="4445" b="381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58014" w14:textId="77777777" w:rsidR="001B7850" w:rsidRDefault="00000000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0" w:name="_Toc208586243"/>
      <w:r>
        <w:rPr>
          <w:rFonts w:ascii="宋体" w:eastAsia="宋体" w:hAnsi="宋体" w:cs="宋体" w:hint="eastAsia"/>
          <w:b/>
          <w:bCs/>
          <w:sz w:val="30"/>
          <w:szCs w:val="30"/>
        </w:rPr>
        <w:t>5.评阅管理</w:t>
      </w:r>
      <w:bookmarkEnd w:id="40"/>
    </w:p>
    <w:p w14:paraId="622B13EF" w14:textId="78027353" w:rsidR="009037A1" w:rsidRDefault="009037A1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“学生”上传任务书后，进入评阅名单。</w:t>
      </w:r>
    </w:p>
    <w:p w14:paraId="2F3F5C8D" w14:textId="1EEB5BA0" w:rsidR="001B7850" w:rsidRDefault="009037A1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“院管理员”在【评阅管理】-【评阅教师分配管理】分配评阅教师，支持批量分配。</w:t>
      </w:r>
    </w:p>
    <w:p w14:paraId="2CCE6C88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20C45689" wp14:editId="27388C6E">
            <wp:extent cx="5273040" cy="995680"/>
            <wp:effectExtent l="0" t="0" r="0" b="1016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6790C" w14:textId="77777777" w:rsidR="001B7850" w:rsidRDefault="00000000">
      <w:pPr>
        <w:numPr>
          <w:ilvl w:val="0"/>
          <w:numId w:val="4"/>
        </w:num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1" w:name="_Toc208586244"/>
      <w:r>
        <w:rPr>
          <w:rFonts w:ascii="宋体" w:eastAsia="宋体" w:hAnsi="宋体" w:cs="宋体" w:hint="eastAsia"/>
          <w:b/>
          <w:bCs/>
          <w:sz w:val="30"/>
          <w:szCs w:val="30"/>
        </w:rPr>
        <w:t>盲审管理</w:t>
      </w:r>
      <w:bookmarkEnd w:id="41"/>
    </w:p>
    <w:p w14:paraId="0CFE7A75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42" w:name="_Toc208586245"/>
      <w:r>
        <w:rPr>
          <w:rFonts w:ascii="宋体" w:eastAsia="宋体" w:hAnsi="宋体" w:cs="宋体" w:hint="eastAsia"/>
          <w:b/>
          <w:bCs/>
          <w:sz w:val="28"/>
          <w:szCs w:val="28"/>
        </w:rPr>
        <w:t>6.1院级盲审专家维护</w:t>
      </w:r>
      <w:bookmarkEnd w:id="42"/>
    </w:p>
    <w:p w14:paraId="3810B72A" w14:textId="77777777" w:rsidR="009037A1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在【盲审管理】-【院级盲审专家维护】</w:t>
      </w:r>
      <w:r w:rsidR="009037A1">
        <w:rPr>
          <w:rFonts w:ascii="宋体" w:eastAsia="宋体" w:hAnsi="宋体" w:cs="宋体" w:hint="eastAsia"/>
          <w:b/>
          <w:bCs/>
          <w:sz w:val="24"/>
        </w:rPr>
        <w:t>处，进行盲审专家名单维护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19AC9DB8" w14:textId="63907621" w:rsidR="001B7850" w:rsidRDefault="00000000">
      <w:pPr>
        <w:jc w:val="left"/>
        <w:rPr>
          <w:rFonts w:ascii="宋体" w:eastAsia="宋体" w:hAnsi="宋体" w:cs="宋体" w:hint="eastAsia"/>
          <w:b/>
          <w:bCs/>
          <w:color w:val="FF0000"/>
          <w:sz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</w:rPr>
        <w:t>（注：</w:t>
      </w:r>
      <w:r>
        <w:rPr>
          <w:rFonts w:ascii="宋体" w:eastAsia="宋体" w:hAnsi="宋体" w:cs="宋体" w:hint="eastAsia"/>
          <w:b/>
          <w:bCs/>
          <w:color w:val="FF0000"/>
          <w:sz w:val="24"/>
          <w:shd w:val="clear" w:color="auto" w:fill="FFFFFF"/>
        </w:rPr>
        <w:t>校外专家需通过手机号登录，请务必填写手机号）</w:t>
      </w:r>
    </w:p>
    <w:p w14:paraId="0E2B4CB3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3F701674" wp14:editId="4A1A2659">
            <wp:extent cx="5270500" cy="1073785"/>
            <wp:effectExtent l="0" t="0" r="2540" b="8255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A32FD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43" w:name="_Toc208586246"/>
      <w:r>
        <w:rPr>
          <w:rFonts w:ascii="宋体" w:eastAsia="宋体" w:hAnsi="宋体" w:cs="宋体" w:hint="eastAsia"/>
          <w:b/>
          <w:bCs/>
          <w:sz w:val="28"/>
          <w:szCs w:val="28"/>
        </w:rPr>
        <w:t>6.2院盲管理</w:t>
      </w:r>
      <w:bookmarkEnd w:id="43"/>
    </w:p>
    <w:p w14:paraId="23F2E416" w14:textId="77777777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在【盲审管理】-【院盲管理】分配院盲专家。可以批量给盲审专家发短信、</w:t>
      </w:r>
    </w:p>
    <w:p w14:paraId="3824E11B" w14:textId="77777777" w:rsidR="001B7850" w:rsidRDefault="00000000">
      <w:pPr>
        <w:jc w:val="left"/>
      </w:pPr>
      <w:r>
        <w:rPr>
          <w:rFonts w:ascii="宋体" w:eastAsia="宋体" w:hAnsi="宋体" w:cs="宋体" w:hint="eastAsia"/>
          <w:b/>
          <w:bCs/>
          <w:sz w:val="24"/>
        </w:rPr>
        <w:t>批量给盲审专家发邮件。</w:t>
      </w:r>
    </w:p>
    <w:p w14:paraId="79DC9CBA" w14:textId="77777777" w:rsidR="001B7850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683E05BD" wp14:editId="2E6F0298">
            <wp:extent cx="5269865" cy="1461770"/>
            <wp:effectExtent l="0" t="0" r="3175" b="127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57632" w14:textId="77777777" w:rsidR="001B7850" w:rsidRDefault="00000000">
      <w:pPr>
        <w:jc w:val="left"/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44" w:name="_Toc208586247"/>
      <w:r>
        <w:rPr>
          <w:rFonts w:ascii="宋体" w:eastAsia="宋体" w:hAnsi="宋体" w:cs="宋体" w:hint="eastAsia"/>
          <w:b/>
          <w:bCs/>
          <w:sz w:val="28"/>
          <w:szCs w:val="28"/>
        </w:rPr>
        <w:t>6.3盲审复审管理</w:t>
      </w:r>
      <w:bookmarkEnd w:id="44"/>
    </w:p>
    <w:p w14:paraId="784421EB" w14:textId="533782C8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“盲审专家”的盲审结论为延缓答辩时，“</w:t>
      </w:r>
      <w:r w:rsidR="009037A1">
        <w:rPr>
          <w:rFonts w:ascii="宋体" w:eastAsia="宋体" w:hAnsi="宋体" w:cs="宋体" w:hint="eastAsia"/>
          <w:b/>
          <w:bCs/>
          <w:sz w:val="24"/>
        </w:rPr>
        <w:t>院管理员</w:t>
      </w:r>
      <w:r>
        <w:rPr>
          <w:rFonts w:ascii="宋体" w:eastAsia="宋体" w:hAnsi="宋体" w:cs="宋体" w:hint="eastAsia"/>
          <w:b/>
          <w:bCs/>
          <w:sz w:val="24"/>
        </w:rPr>
        <w:t>”在【盲审管理】-【盲审复审管理】分配3名复审专家。</w:t>
      </w:r>
    </w:p>
    <w:p w14:paraId="68D638B1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73C36060" wp14:editId="295536F1">
            <wp:extent cx="5273040" cy="1691005"/>
            <wp:effectExtent l="0" t="0" r="0" b="63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9D61C" w14:textId="123F2E55" w:rsidR="001B7850" w:rsidRPr="009037A1" w:rsidRDefault="009037A1" w:rsidP="009037A1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45" w:name="_Toc208586248"/>
      <w:r w:rsidRPr="009037A1">
        <w:rPr>
          <w:rFonts w:ascii="宋体" w:eastAsia="宋体" w:hAnsi="宋体" w:cs="宋体" w:hint="eastAsia"/>
          <w:b/>
          <w:bCs/>
          <w:sz w:val="32"/>
          <w:szCs w:val="32"/>
        </w:rPr>
        <w:t>论文答辩阶段</w:t>
      </w:r>
      <w:bookmarkEnd w:id="45"/>
    </w:p>
    <w:p w14:paraId="068A298F" w14:textId="203D1ED3" w:rsidR="001B7850" w:rsidRPr="002C0507" w:rsidRDefault="00000000" w:rsidP="002C0507">
      <w:pPr>
        <w:numPr>
          <w:ilvl w:val="0"/>
          <w:numId w:val="5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6" w:name="_Toc208586249"/>
      <w:r w:rsidRPr="009037A1">
        <w:rPr>
          <w:rFonts w:ascii="宋体" w:eastAsia="宋体" w:hAnsi="宋体" w:cs="宋体" w:hint="eastAsia"/>
          <w:b/>
          <w:bCs/>
          <w:sz w:val="30"/>
          <w:szCs w:val="30"/>
        </w:rPr>
        <w:t>答辩资格管理</w:t>
      </w:r>
      <w:bookmarkEnd w:id="46"/>
    </w:p>
    <w:p w14:paraId="7D690526" w14:textId="5DD55689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在【答辩管理】-【答辩资格管理】管理学生的答辩资格，</w:t>
      </w:r>
      <w:r w:rsidR="00DA4879">
        <w:rPr>
          <w:rFonts w:ascii="宋体" w:eastAsia="宋体" w:hAnsi="宋体" w:cs="宋体" w:hint="eastAsia"/>
          <w:b/>
          <w:bCs/>
          <w:sz w:val="24"/>
        </w:rPr>
        <w:t>支持</w:t>
      </w:r>
      <w:r>
        <w:rPr>
          <w:rFonts w:ascii="宋体" w:eastAsia="宋体" w:hAnsi="宋体" w:cs="宋体" w:hint="eastAsia"/>
          <w:b/>
          <w:bCs/>
          <w:sz w:val="24"/>
        </w:rPr>
        <w:t>取消答辩资格和赋予</w:t>
      </w:r>
      <w:r w:rsidR="00DA4879">
        <w:rPr>
          <w:rFonts w:ascii="宋体" w:eastAsia="宋体" w:hAnsi="宋体" w:cs="宋体" w:hint="eastAsia"/>
          <w:b/>
          <w:bCs/>
          <w:sz w:val="24"/>
        </w:rPr>
        <w:t>答辩</w:t>
      </w:r>
      <w:r>
        <w:rPr>
          <w:rFonts w:ascii="宋体" w:eastAsia="宋体" w:hAnsi="宋体" w:cs="宋体" w:hint="eastAsia"/>
          <w:b/>
          <w:bCs/>
          <w:sz w:val="24"/>
        </w:rPr>
        <w:t>资格。</w:t>
      </w:r>
    </w:p>
    <w:p w14:paraId="40F77778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45297CF7" wp14:editId="63ABD929">
            <wp:extent cx="5264150" cy="1497965"/>
            <wp:effectExtent l="0" t="0" r="8890" b="10795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F0963" w14:textId="3B698CBE" w:rsidR="001B7850" w:rsidRPr="009037A1" w:rsidRDefault="00000000" w:rsidP="009037A1">
      <w:pPr>
        <w:numPr>
          <w:ilvl w:val="0"/>
          <w:numId w:val="5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7" w:name="_Toc208586250"/>
      <w:r w:rsidRPr="009037A1">
        <w:rPr>
          <w:rFonts w:ascii="宋体" w:eastAsia="宋体" w:hAnsi="宋体" w:cs="宋体" w:hint="eastAsia"/>
          <w:b/>
          <w:bCs/>
          <w:sz w:val="30"/>
          <w:szCs w:val="30"/>
        </w:rPr>
        <w:t>答辩专家维护</w:t>
      </w:r>
      <w:bookmarkEnd w:id="47"/>
    </w:p>
    <w:p w14:paraId="06081028" w14:textId="2912BEEC" w:rsidR="001B7850" w:rsidRDefault="00000000">
      <w:r>
        <w:rPr>
          <w:rFonts w:hint="eastAsia"/>
          <w:b/>
          <w:bCs/>
          <w:sz w:val="24"/>
        </w:rPr>
        <w:t>在【答辩管理】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【答辩专家维护】</w:t>
      </w:r>
      <w:r w:rsidR="00DA4879">
        <w:rPr>
          <w:rFonts w:hint="eastAsia"/>
          <w:b/>
          <w:bCs/>
          <w:sz w:val="24"/>
        </w:rPr>
        <w:t>维护</w:t>
      </w:r>
      <w:r>
        <w:rPr>
          <w:rFonts w:hint="eastAsia"/>
          <w:b/>
          <w:bCs/>
          <w:sz w:val="24"/>
        </w:rPr>
        <w:t>答辩专家。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（注：名单取自教师管理</w:t>
      </w:r>
      <w:r w:rsidR="00DA4879">
        <w:rPr>
          <w:rFonts w:ascii="宋体" w:eastAsia="宋体" w:hAnsi="宋体" w:cs="宋体" w:hint="eastAsia"/>
          <w:b/>
          <w:bCs/>
          <w:color w:val="FF0000"/>
          <w:sz w:val="24"/>
        </w:rPr>
        <w:t>数据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)。</w:t>
      </w:r>
    </w:p>
    <w:p w14:paraId="7E60854D" w14:textId="77777777" w:rsidR="001B7850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52B6D408" wp14:editId="4AF12473">
            <wp:extent cx="5274310" cy="2578735"/>
            <wp:effectExtent l="0" t="0" r="13970" b="1206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6D2B5" w14:textId="08259257" w:rsidR="001B7850" w:rsidRPr="009037A1" w:rsidRDefault="00000000" w:rsidP="009037A1">
      <w:pPr>
        <w:numPr>
          <w:ilvl w:val="0"/>
          <w:numId w:val="5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8" w:name="_Toc208586251"/>
      <w:r w:rsidRPr="009037A1">
        <w:rPr>
          <w:rFonts w:ascii="宋体" w:eastAsia="宋体" w:hAnsi="宋体" w:cs="宋体" w:hint="eastAsia"/>
          <w:b/>
          <w:bCs/>
          <w:sz w:val="30"/>
          <w:szCs w:val="30"/>
        </w:rPr>
        <w:t>答辩组管理</w:t>
      </w:r>
      <w:bookmarkEnd w:id="48"/>
    </w:p>
    <w:p w14:paraId="4D2E4DC8" w14:textId="2AC0B9D5" w:rsidR="001B7850" w:rsidRDefault="00000000">
      <w:pPr>
        <w:jc w:val="left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hint="eastAsia"/>
          <w:b/>
          <w:bCs/>
          <w:sz w:val="24"/>
        </w:rPr>
        <w:t>在【答辩管理】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【答辩组管理】新增</w:t>
      </w:r>
      <w:r w:rsidR="005F0D6E">
        <w:rPr>
          <w:rFonts w:hint="eastAsia"/>
          <w:b/>
          <w:bCs/>
          <w:sz w:val="24"/>
        </w:rPr>
        <w:t>、</w:t>
      </w:r>
      <w:r>
        <w:rPr>
          <w:rFonts w:hint="eastAsia"/>
          <w:b/>
          <w:bCs/>
          <w:sz w:val="24"/>
        </w:rPr>
        <w:t>导入答辩组。为新增的答辩组</w:t>
      </w:r>
      <w:r w:rsidR="005F0D6E">
        <w:rPr>
          <w:rFonts w:hint="eastAsia"/>
          <w:b/>
          <w:bCs/>
          <w:sz w:val="24"/>
        </w:rPr>
        <w:t>设置组长</w:t>
      </w:r>
      <w:r>
        <w:rPr>
          <w:rFonts w:hint="eastAsia"/>
          <w:b/>
          <w:bCs/>
          <w:sz w:val="24"/>
        </w:rPr>
        <w:t>、修改组员。</w:t>
      </w:r>
    </w:p>
    <w:p w14:paraId="046ADE4E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20103F0C" wp14:editId="2A4F7F16">
            <wp:extent cx="5270500" cy="1398905"/>
            <wp:effectExtent l="0" t="0" r="2540" b="317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F185A" w14:textId="2A2246F3" w:rsidR="001B7850" w:rsidRPr="009037A1" w:rsidRDefault="00000000" w:rsidP="009037A1">
      <w:pPr>
        <w:numPr>
          <w:ilvl w:val="0"/>
          <w:numId w:val="5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9" w:name="_Toc208586252"/>
      <w:r w:rsidRPr="009037A1">
        <w:rPr>
          <w:rFonts w:ascii="宋体" w:eastAsia="宋体" w:hAnsi="宋体" w:cs="宋体" w:hint="eastAsia"/>
          <w:b/>
          <w:bCs/>
          <w:sz w:val="30"/>
          <w:szCs w:val="30"/>
        </w:rPr>
        <w:t>答辩安排管理</w:t>
      </w:r>
      <w:bookmarkEnd w:id="49"/>
    </w:p>
    <w:p w14:paraId="13B5E926" w14:textId="21F6CED3" w:rsidR="001B7850" w:rsidRDefault="005F0D6E">
      <w:p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在查重稿通过后，在【答辩管理】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【答辩安排管理】处，分配答辩组，设置答辩时间地点。</w:t>
      </w:r>
    </w:p>
    <w:p w14:paraId="2251DEDC" w14:textId="1E7597DB" w:rsidR="005F0D6E" w:rsidRDefault="005F0D6E">
      <w:pPr>
        <w:jc w:val="left"/>
        <w:rPr>
          <w:b/>
          <w:bCs/>
          <w:sz w:val="24"/>
        </w:rPr>
      </w:pPr>
      <w:r>
        <w:rPr>
          <w:noProof/>
        </w:rPr>
        <w:drawing>
          <wp:inline distT="0" distB="0" distL="0" distR="0" wp14:anchorId="204F7EFB" wp14:editId="03F8C186">
            <wp:extent cx="5274310" cy="2535555"/>
            <wp:effectExtent l="0" t="0" r="2540" b="0"/>
            <wp:docPr id="18313260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326019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E0FFA" w14:textId="77777777" w:rsidR="001B7850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46CB2CA8" wp14:editId="7B7D15AD">
            <wp:extent cx="5270500" cy="1170940"/>
            <wp:effectExtent l="0" t="0" r="2540" b="254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7B400" w14:textId="23DE7DBC" w:rsidR="001B7850" w:rsidRPr="009037A1" w:rsidRDefault="00000000" w:rsidP="009037A1">
      <w:pPr>
        <w:numPr>
          <w:ilvl w:val="0"/>
          <w:numId w:val="5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0" w:name="_Toc208586253"/>
      <w:r w:rsidRPr="009037A1">
        <w:rPr>
          <w:rFonts w:ascii="宋体" w:eastAsia="宋体" w:hAnsi="宋体" w:cs="宋体" w:hint="eastAsia"/>
          <w:b/>
          <w:bCs/>
          <w:sz w:val="30"/>
          <w:szCs w:val="30"/>
        </w:rPr>
        <w:t>答辩结果管理</w:t>
      </w:r>
      <w:bookmarkEnd w:id="50"/>
    </w:p>
    <w:p w14:paraId="6D413718" w14:textId="77777777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在【答辩管理】-【答辩结果管理】查看答辩结果。答辩结果由“答辩组长”或“答辩秘书”录入。</w:t>
      </w:r>
    </w:p>
    <w:p w14:paraId="105F7308" w14:textId="5F792BFC" w:rsidR="00DE3F49" w:rsidRPr="00DE3F49" w:rsidRDefault="00DE3F49">
      <w:pPr>
        <w:jc w:val="left"/>
        <w:rPr>
          <w:rFonts w:ascii="宋体" w:eastAsia="宋体" w:hAnsi="宋体" w:cs="宋体" w:hint="eastAsia"/>
          <w:b/>
          <w:bCs/>
          <w:color w:val="EE0000"/>
          <w:sz w:val="24"/>
        </w:rPr>
      </w:pPr>
      <w:r w:rsidRPr="00563CB7">
        <w:rPr>
          <w:rFonts w:ascii="宋体" w:eastAsia="宋体" w:hAnsi="宋体" w:cs="宋体" w:hint="eastAsia"/>
          <w:b/>
          <w:bCs/>
          <w:color w:val="EE0000"/>
          <w:sz w:val="24"/>
        </w:rPr>
        <w:t>（注：分配</w:t>
      </w:r>
      <w:r>
        <w:rPr>
          <w:rFonts w:ascii="宋体" w:eastAsia="宋体" w:hAnsi="宋体" w:cs="宋体" w:hint="eastAsia"/>
          <w:b/>
          <w:bCs/>
          <w:color w:val="EE0000"/>
          <w:sz w:val="24"/>
        </w:rPr>
        <w:t>答辩</w:t>
      </w:r>
      <w:r w:rsidRPr="00563CB7">
        <w:rPr>
          <w:rFonts w:ascii="宋体" w:eastAsia="宋体" w:hAnsi="宋体" w:cs="宋体" w:hint="eastAsia"/>
          <w:b/>
          <w:bCs/>
          <w:color w:val="EE0000"/>
          <w:sz w:val="24"/>
        </w:rPr>
        <w:t>时间</w:t>
      </w:r>
      <w:r>
        <w:rPr>
          <w:rFonts w:ascii="宋体" w:eastAsia="宋体" w:hAnsi="宋体" w:cs="宋体" w:hint="eastAsia"/>
          <w:b/>
          <w:bCs/>
          <w:color w:val="EE0000"/>
          <w:sz w:val="24"/>
        </w:rPr>
        <w:t>、</w:t>
      </w:r>
      <w:r w:rsidRPr="00563CB7">
        <w:rPr>
          <w:rFonts w:ascii="宋体" w:eastAsia="宋体" w:hAnsi="宋体" w:cs="宋体" w:hint="eastAsia"/>
          <w:b/>
          <w:bCs/>
          <w:color w:val="EE0000"/>
          <w:sz w:val="24"/>
        </w:rPr>
        <w:t>地点后才能录入结果）</w:t>
      </w:r>
    </w:p>
    <w:p w14:paraId="79EB7E6A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08B5763A" wp14:editId="34854399">
            <wp:extent cx="5261610" cy="1342390"/>
            <wp:effectExtent l="0" t="0" r="11430" b="13970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113D8" w14:textId="77FA580E" w:rsidR="005F0D6E" w:rsidRPr="005F0D6E" w:rsidRDefault="005F0D6E" w:rsidP="005F0D6E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51" w:name="_Toc208586254"/>
      <w:r>
        <w:rPr>
          <w:rFonts w:ascii="宋体" w:eastAsia="宋体" w:hAnsi="宋体" w:cs="宋体" w:hint="eastAsia"/>
          <w:b/>
          <w:bCs/>
          <w:sz w:val="32"/>
          <w:szCs w:val="32"/>
        </w:rPr>
        <w:t>论文成绩核算</w:t>
      </w:r>
      <w:r w:rsidRPr="009037A1">
        <w:rPr>
          <w:rFonts w:ascii="宋体" w:eastAsia="宋体" w:hAnsi="宋体" w:cs="宋体" w:hint="eastAsia"/>
          <w:b/>
          <w:bCs/>
          <w:sz w:val="32"/>
          <w:szCs w:val="32"/>
        </w:rPr>
        <w:t>阶段</w:t>
      </w:r>
      <w:bookmarkEnd w:id="51"/>
    </w:p>
    <w:p w14:paraId="5A5D9B85" w14:textId="508FEE46" w:rsidR="001B7850" w:rsidRPr="005F0D6E" w:rsidRDefault="005F0D6E" w:rsidP="005F0D6E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2" w:name="_Toc208586255"/>
      <w:r>
        <w:rPr>
          <w:rFonts w:ascii="宋体" w:eastAsia="宋体" w:hAnsi="宋体" w:cs="宋体" w:hint="eastAsia"/>
          <w:b/>
          <w:bCs/>
          <w:sz w:val="30"/>
          <w:szCs w:val="30"/>
        </w:rPr>
        <w:t>论文成绩管理</w:t>
      </w:r>
      <w:bookmarkEnd w:id="52"/>
    </w:p>
    <w:p w14:paraId="542436A0" w14:textId="55435CB6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评阅成绩、答辩成绩、指导成绩都出来后，在【成绩管理】-【论文成绩管理】查看成绩。</w:t>
      </w:r>
      <w:r w:rsidR="00065C92">
        <w:rPr>
          <w:rFonts w:ascii="宋体" w:eastAsia="宋体" w:hAnsi="宋体" w:cs="宋体" w:hint="eastAsia"/>
          <w:b/>
          <w:bCs/>
          <w:sz w:val="24"/>
        </w:rPr>
        <w:t>如有成绩未更新，可以点击成绩合成进行更新。</w:t>
      </w:r>
    </w:p>
    <w:p w14:paraId="58F3E324" w14:textId="0DE3EFD0" w:rsidR="006107EF" w:rsidRDefault="006107EF">
      <w:pPr>
        <w:jc w:val="left"/>
        <w:rPr>
          <w:noProof/>
        </w:rPr>
      </w:pPr>
      <w:r>
        <w:rPr>
          <w:noProof/>
        </w:rPr>
        <w:drawing>
          <wp:inline distT="0" distB="0" distL="114300" distR="114300" wp14:anchorId="7C73B242" wp14:editId="7D8A9AEA">
            <wp:extent cx="5264150" cy="1031875"/>
            <wp:effectExtent l="0" t="0" r="8890" b="4445"/>
            <wp:docPr id="3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3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330C0" w14:textId="4252A14D" w:rsidR="006107EF" w:rsidRDefault="006107EF" w:rsidP="006107EF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3" w:name="_Toc208586256"/>
      <w:r>
        <w:rPr>
          <w:rFonts w:ascii="宋体" w:eastAsia="宋体" w:hAnsi="宋体" w:cs="宋体" w:hint="eastAsia"/>
          <w:b/>
          <w:bCs/>
          <w:sz w:val="30"/>
          <w:szCs w:val="30"/>
        </w:rPr>
        <w:t>论文结果一览表打印</w:t>
      </w:r>
      <w:bookmarkEnd w:id="53"/>
    </w:p>
    <w:p w14:paraId="1AD45985" w14:textId="2A874146" w:rsidR="006107EF" w:rsidRPr="006107EF" w:rsidRDefault="006107EF" w:rsidP="006107EF">
      <w:pPr>
        <w:rPr>
          <w:rFonts w:ascii="宋体" w:eastAsia="宋体" w:hAnsi="宋体" w:cs="宋体" w:hint="eastAsia"/>
          <w:b/>
          <w:bCs/>
          <w:sz w:val="24"/>
        </w:rPr>
      </w:pPr>
      <w:r w:rsidRPr="006107EF">
        <w:rPr>
          <w:rFonts w:ascii="宋体" w:eastAsia="宋体" w:hAnsi="宋体" w:cs="宋体" w:hint="eastAsia"/>
          <w:b/>
          <w:bCs/>
          <w:sz w:val="24"/>
        </w:rPr>
        <w:t>成绩审核通过后，</w:t>
      </w:r>
      <w:r>
        <w:rPr>
          <w:rFonts w:ascii="宋体" w:eastAsia="宋体" w:hAnsi="宋体" w:cs="宋体" w:hint="eastAsia"/>
          <w:b/>
          <w:bCs/>
          <w:sz w:val="24"/>
        </w:rPr>
        <w:t>在【成绩管理】-【论文成绩一览表】处，打印相关表格。</w:t>
      </w:r>
    </w:p>
    <w:p w14:paraId="250A2B01" w14:textId="04D28177" w:rsidR="006107EF" w:rsidRDefault="006107EF">
      <w:pPr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1ABD6184" wp14:editId="6E52C0A9">
            <wp:extent cx="3437920" cy="3276911"/>
            <wp:effectExtent l="0" t="0" r="0" b="0"/>
            <wp:docPr id="5511227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122712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44511" cy="328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074E4" w14:textId="13BB15E5" w:rsidR="001B7850" w:rsidRPr="006107EF" w:rsidRDefault="006107EF" w:rsidP="006107EF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54" w:name="_Toc208586257"/>
      <w:r>
        <w:rPr>
          <w:rFonts w:ascii="宋体" w:eastAsia="宋体" w:hAnsi="宋体" w:cs="宋体" w:hint="eastAsia"/>
          <w:b/>
          <w:bCs/>
          <w:sz w:val="32"/>
          <w:szCs w:val="32"/>
        </w:rPr>
        <w:t>毕业论文推优</w:t>
      </w:r>
      <w:bookmarkEnd w:id="54"/>
    </w:p>
    <w:p w14:paraId="09C87F7D" w14:textId="1160D3C8" w:rsidR="006107EF" w:rsidRPr="005F0D6E" w:rsidRDefault="006107EF" w:rsidP="006107EF">
      <w:pPr>
        <w:numPr>
          <w:ilvl w:val="0"/>
          <w:numId w:val="7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5" w:name="_Toc208586258"/>
      <w:r>
        <w:rPr>
          <w:rFonts w:ascii="宋体" w:eastAsia="宋体" w:hAnsi="宋体" w:cs="宋体" w:hint="eastAsia"/>
          <w:b/>
          <w:bCs/>
          <w:sz w:val="30"/>
          <w:szCs w:val="30"/>
        </w:rPr>
        <w:t>优秀毕业论文推优</w:t>
      </w:r>
      <w:bookmarkEnd w:id="55"/>
    </w:p>
    <w:p w14:paraId="3FAFE52D" w14:textId="435A0EB0" w:rsidR="001B7850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在【推优管理】-【推优名单】选择推优学生，</w:t>
      </w:r>
      <w:r w:rsidR="006363F8">
        <w:rPr>
          <w:rFonts w:ascii="宋体" w:eastAsia="宋体" w:hAnsi="宋体" w:cs="宋体" w:hint="eastAsia"/>
          <w:b/>
          <w:bCs/>
          <w:sz w:val="24"/>
        </w:rPr>
        <w:t>在弹窗内选择符合，经推优规则筛选符合推优条件的学生。提交后，“学生”则有权限提交毕业论文登记表（只能提交一次）</w:t>
      </w:r>
    </w:p>
    <w:p w14:paraId="59F7C7C3" w14:textId="77777777" w:rsidR="001B7850" w:rsidRDefault="00000000">
      <w:pPr>
        <w:jc w:val="left"/>
      </w:pPr>
      <w:r>
        <w:rPr>
          <w:noProof/>
        </w:rPr>
        <w:drawing>
          <wp:inline distT="0" distB="0" distL="114300" distR="114300" wp14:anchorId="1BE4232F" wp14:editId="1A2692A0">
            <wp:extent cx="5273675" cy="2416810"/>
            <wp:effectExtent l="0" t="0" r="14605" b="6350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7850">
      <w:footerReference w:type="default" r:id="rId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31884F" w14:textId="77777777" w:rsidR="004A4AD8" w:rsidRDefault="004A4AD8">
      <w:r>
        <w:separator/>
      </w:r>
    </w:p>
  </w:endnote>
  <w:endnote w:type="continuationSeparator" w:id="0">
    <w:p w14:paraId="47467D2E" w14:textId="77777777" w:rsidR="004A4AD8" w:rsidRDefault="004A4A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B20B8" w14:textId="77777777" w:rsidR="001B7850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0ADCFFC" wp14:editId="5710EE3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9" name="文本框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F8F443E" w14:textId="77777777" w:rsidR="001B7850" w:rsidRDefault="00000000">
                          <w:pPr>
                            <w:pStyle w:val="a3"/>
                          </w:pPr>
                          <w:r>
                            <w:rPr>
                              <w:sz w:val="40"/>
                              <w:szCs w:val="56"/>
                            </w:rPr>
                            <w:fldChar w:fldCharType="begin"/>
                          </w:r>
                          <w:r>
                            <w:rPr>
                              <w:sz w:val="40"/>
                              <w:szCs w:val="56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separate"/>
                          </w:r>
                          <w:r>
                            <w:rPr>
                              <w:sz w:val="40"/>
                              <w:szCs w:val="56"/>
                            </w:rPr>
                            <w:t>1</w: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ADCFFC" id="_x0000_t202" coordsize="21600,21600" o:spt="202" path="m,l,21600r21600,l21600,xe">
              <v:stroke joinstyle="miter"/>
              <v:path gradientshapeok="t" o:connecttype="rect"/>
            </v:shapetype>
            <v:shape id="文本框 49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3F8F443E" w14:textId="77777777" w:rsidR="001B7850" w:rsidRDefault="00000000">
                    <w:pPr>
                      <w:pStyle w:val="a3"/>
                    </w:pPr>
                    <w:r>
                      <w:rPr>
                        <w:sz w:val="40"/>
                        <w:szCs w:val="56"/>
                      </w:rPr>
                      <w:fldChar w:fldCharType="begin"/>
                    </w:r>
                    <w:r>
                      <w:rPr>
                        <w:sz w:val="40"/>
                        <w:szCs w:val="56"/>
                      </w:rPr>
                      <w:instrText xml:space="preserve"> PAGE  \* MERGEFORMAT </w:instrText>
                    </w:r>
                    <w:r>
                      <w:rPr>
                        <w:sz w:val="40"/>
                        <w:szCs w:val="56"/>
                      </w:rPr>
                      <w:fldChar w:fldCharType="separate"/>
                    </w:r>
                    <w:r>
                      <w:rPr>
                        <w:sz w:val="40"/>
                        <w:szCs w:val="56"/>
                      </w:rPr>
                      <w:t>1</w:t>
                    </w:r>
                    <w:r>
                      <w:rPr>
                        <w:sz w:val="40"/>
                        <w:szCs w:val="56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B83A9" w14:textId="77777777" w:rsidR="004A4AD8" w:rsidRDefault="004A4AD8">
      <w:r>
        <w:separator/>
      </w:r>
    </w:p>
  </w:footnote>
  <w:footnote w:type="continuationSeparator" w:id="0">
    <w:p w14:paraId="72933DB4" w14:textId="77777777" w:rsidR="004A4AD8" w:rsidRDefault="004A4A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BEC0DB8"/>
    <w:multiLevelType w:val="singleLevel"/>
    <w:tmpl w:val="EBEC0DB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195550AE"/>
    <w:multiLevelType w:val="singleLevel"/>
    <w:tmpl w:val="195550AE"/>
    <w:lvl w:ilvl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1CF75852"/>
    <w:multiLevelType w:val="hybridMultilevel"/>
    <w:tmpl w:val="1416DB84"/>
    <w:lvl w:ilvl="0" w:tplc="60E82FD8">
      <w:start w:val="1"/>
      <w:numFmt w:val="decimal"/>
      <w:lvlText w:val="%1."/>
      <w:lvlJc w:val="left"/>
      <w:pPr>
        <w:tabs>
          <w:tab w:val="num" w:pos="312"/>
        </w:tabs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3E1E4C68"/>
    <w:multiLevelType w:val="hybridMultilevel"/>
    <w:tmpl w:val="D9CCDFC0"/>
    <w:lvl w:ilvl="0" w:tplc="35BCB9B6">
      <w:start w:val="1"/>
      <w:numFmt w:val="decimal"/>
      <w:lvlText w:val="%1."/>
      <w:lvlJc w:val="left"/>
      <w:pPr>
        <w:tabs>
          <w:tab w:val="num" w:pos="312"/>
        </w:tabs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714A6A5C"/>
    <w:multiLevelType w:val="singleLevel"/>
    <w:tmpl w:val="714A6A5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 w15:restartNumberingAfterBreak="0">
    <w:nsid w:val="7F618AF2"/>
    <w:multiLevelType w:val="singleLevel"/>
    <w:tmpl w:val="7F618AF2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 w15:restartNumberingAfterBreak="0">
    <w:nsid w:val="7F926325"/>
    <w:multiLevelType w:val="hybridMultilevel"/>
    <w:tmpl w:val="B21210BE"/>
    <w:lvl w:ilvl="0" w:tplc="92DEC168">
      <w:start w:val="1"/>
      <w:numFmt w:val="decimal"/>
      <w:lvlText w:val="%1."/>
      <w:lvlJc w:val="left"/>
      <w:pPr>
        <w:tabs>
          <w:tab w:val="num" w:pos="312"/>
        </w:tabs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616372996">
    <w:abstractNumId w:val="0"/>
  </w:num>
  <w:num w:numId="2" w16cid:durableId="1530026193">
    <w:abstractNumId w:val="4"/>
  </w:num>
  <w:num w:numId="3" w16cid:durableId="1714386404">
    <w:abstractNumId w:val="5"/>
  </w:num>
  <w:num w:numId="4" w16cid:durableId="1901210551">
    <w:abstractNumId w:val="1"/>
  </w:num>
  <w:num w:numId="5" w16cid:durableId="446853457">
    <w:abstractNumId w:val="6"/>
  </w:num>
  <w:num w:numId="6" w16cid:durableId="323818855">
    <w:abstractNumId w:val="3"/>
  </w:num>
  <w:num w:numId="7" w16cid:durableId="15908874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00B646F"/>
    <w:rsid w:val="000162D6"/>
    <w:rsid w:val="00065C92"/>
    <w:rsid w:val="001B7850"/>
    <w:rsid w:val="00204981"/>
    <w:rsid w:val="00226A02"/>
    <w:rsid w:val="00294FF5"/>
    <w:rsid w:val="002C0507"/>
    <w:rsid w:val="00322D48"/>
    <w:rsid w:val="003518FC"/>
    <w:rsid w:val="00405798"/>
    <w:rsid w:val="004A4AD8"/>
    <w:rsid w:val="0051703B"/>
    <w:rsid w:val="00563CB7"/>
    <w:rsid w:val="00572AFD"/>
    <w:rsid w:val="005C1140"/>
    <w:rsid w:val="005D18BE"/>
    <w:rsid w:val="005E6524"/>
    <w:rsid w:val="005F0D6E"/>
    <w:rsid w:val="006107EF"/>
    <w:rsid w:val="006363F8"/>
    <w:rsid w:val="007334E8"/>
    <w:rsid w:val="00760329"/>
    <w:rsid w:val="00785E1B"/>
    <w:rsid w:val="007914F4"/>
    <w:rsid w:val="008722B2"/>
    <w:rsid w:val="00885FF1"/>
    <w:rsid w:val="009037A1"/>
    <w:rsid w:val="0092281E"/>
    <w:rsid w:val="009D0D64"/>
    <w:rsid w:val="009E7EAD"/>
    <w:rsid w:val="00A04B39"/>
    <w:rsid w:val="00AE7A20"/>
    <w:rsid w:val="00B76CF3"/>
    <w:rsid w:val="00BE202A"/>
    <w:rsid w:val="00BF60E1"/>
    <w:rsid w:val="00C860B5"/>
    <w:rsid w:val="00CD26E4"/>
    <w:rsid w:val="00D642EF"/>
    <w:rsid w:val="00D7538F"/>
    <w:rsid w:val="00DA4879"/>
    <w:rsid w:val="00DE3F49"/>
    <w:rsid w:val="00EF648E"/>
    <w:rsid w:val="00F142B1"/>
    <w:rsid w:val="00FA3349"/>
    <w:rsid w:val="00FA5E63"/>
    <w:rsid w:val="00FC2C00"/>
    <w:rsid w:val="01563007"/>
    <w:rsid w:val="100B646F"/>
    <w:rsid w:val="54DF2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BDFBA47"/>
  <w15:docId w15:val="{2734D034-6296-4BF3-9D1D-51226748C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E3F49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character" w:styleId="a5">
    <w:name w:val="Hyperlink"/>
    <w:basedOn w:val="a0"/>
    <w:uiPriority w:val="99"/>
    <w:qFormat/>
    <w:rPr>
      <w:color w:val="0000FF"/>
      <w:u w:val="single"/>
    </w:rPr>
  </w:style>
  <w:style w:type="paragraph" w:styleId="a6">
    <w:name w:val="List Paragraph"/>
    <w:basedOn w:val="a"/>
    <w:uiPriority w:val="99"/>
    <w:unhideWhenUsed/>
    <w:rsid w:val="0051703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hyperlink" Target="https://p.s.ecust.edu.cn/manage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</TotalTime>
  <Pages>15</Pages>
  <Words>2825</Words>
  <Characters>2996</Characters>
  <Application>Microsoft Office Word</Application>
  <DocSecurity>0</DocSecurity>
  <Lines>332</Lines>
  <Paragraphs>291</Paragraphs>
  <ScaleCrop>false</ScaleCrop>
  <Company/>
  <LinksUpToDate>false</LinksUpToDate>
  <CharactersWithSpaces>5530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O0O</dc:creator>
  <cp:lastModifiedBy>13522780382@163.com</cp:lastModifiedBy>
  <cp:revision>16</cp:revision>
  <dcterms:created xsi:type="dcterms:W3CDTF">2025-09-03T03:24:00Z</dcterms:created>
  <dcterms:modified xsi:type="dcterms:W3CDTF">2025-10-28T03:38:00Z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574C7056EE954E19A56F89105056394E_11</vt:lpwstr>
  </property>
  <property fmtid="{D5CDD505-2E9C-101B-9397-08002B2CF9AE}" pid="4" name="KSOTemplateDocerSaveRecord">
    <vt:lpwstr>eyJoZGlkIjoiYTA5ZDlkOThhNDVlYjk2Mjg5YzE2MWI3OTU0ZWIxMWEiLCJ1c2VySWQiOiIxNDI2ODM0MTUyIn0=</vt:lpwstr>
  </property>
</Properties>
</file>